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CD0" w:rsidRDefault="00EA5CD0" w:rsidP="003736BB">
      <w:pPr>
        <w:spacing w:line="240" w:lineRule="atLeast"/>
        <w:jc w:val="center"/>
        <w:rPr>
          <w:rFonts w:ascii="Times New Roman" w:hAnsi="Times New Roman"/>
          <w:b/>
          <w:color w:val="808080"/>
          <w:sz w:val="52"/>
          <w:szCs w:val="52"/>
        </w:rPr>
      </w:pPr>
    </w:p>
    <w:p w:rsidR="00EA5CD0" w:rsidRPr="0062486F" w:rsidRDefault="00EA5CD0" w:rsidP="003736BB">
      <w:pPr>
        <w:spacing w:line="240" w:lineRule="atLeast"/>
        <w:jc w:val="center"/>
        <w:rPr>
          <w:rFonts w:ascii="Times New Roman" w:hAnsi="Times New Roman"/>
          <w:b/>
          <w:color w:val="808080"/>
          <w:sz w:val="52"/>
          <w:szCs w:val="52"/>
        </w:rPr>
      </w:pPr>
    </w:p>
    <w:p w:rsidR="003A42BF" w:rsidRPr="00062D38" w:rsidRDefault="00EA5CD0" w:rsidP="003A42BF">
      <w:pPr>
        <w:jc w:val="center"/>
        <w:rPr>
          <w:rFonts w:ascii="Arial Black" w:hAnsi="Arial Black" w:cs="Arial"/>
          <w:b/>
          <w:color w:val="808080"/>
          <w:sz w:val="34"/>
          <w:szCs w:val="34"/>
        </w:rPr>
      </w:pPr>
      <w:r>
        <w:rPr>
          <w:rFonts w:ascii="Arial Black" w:hAnsi="Arial Black" w:cs="Arial"/>
          <w:b/>
          <w:color w:val="808080"/>
          <w:sz w:val="34"/>
          <w:szCs w:val="34"/>
        </w:rPr>
        <w:t>P</w:t>
      </w:r>
      <w:r w:rsidR="003A42BF" w:rsidRPr="00062D38">
        <w:rPr>
          <w:rFonts w:ascii="Arial Black" w:hAnsi="Arial Black" w:cs="Arial"/>
          <w:b/>
          <w:color w:val="808080"/>
          <w:sz w:val="34"/>
          <w:szCs w:val="34"/>
        </w:rPr>
        <w:t>ROCEDURE PER IL RIENTRO A SCUOLA:</w:t>
      </w:r>
    </w:p>
    <w:p w:rsidR="006C72CF" w:rsidRDefault="003A42BF" w:rsidP="006C72CF">
      <w:pPr>
        <w:jc w:val="center"/>
        <w:rPr>
          <w:rFonts w:ascii="Arial Black" w:hAnsi="Arial Black" w:cs="Arial"/>
          <w:b/>
          <w:color w:val="808080"/>
          <w:sz w:val="34"/>
          <w:szCs w:val="34"/>
        </w:rPr>
      </w:pPr>
      <w:r w:rsidRPr="00062D38">
        <w:rPr>
          <w:rFonts w:ascii="Arial Black" w:hAnsi="Arial Black" w:cs="Arial"/>
          <w:b/>
          <w:color w:val="808080"/>
          <w:sz w:val="34"/>
          <w:szCs w:val="34"/>
        </w:rPr>
        <w:t xml:space="preserve">PROTOCOLLO DI REGOLAMENTAZIONE DELLE MISURE PER IL CONTRASTO E IL CONTENIMENTO DELLA DIFFUSIONE DEL VIRUS COVID-19 NEGLI </w:t>
      </w:r>
      <w:r w:rsidR="006C72CF" w:rsidRPr="00062D38">
        <w:rPr>
          <w:rFonts w:ascii="Arial Black" w:hAnsi="Arial Black" w:cs="Arial"/>
          <w:b/>
          <w:color w:val="808080"/>
          <w:sz w:val="34"/>
          <w:szCs w:val="34"/>
        </w:rPr>
        <w:t>AMBIENTI DI LAVORO</w:t>
      </w:r>
    </w:p>
    <w:p w:rsidR="006C72CF" w:rsidRPr="00840D3B" w:rsidRDefault="006C72CF" w:rsidP="006C72CF">
      <w:pPr>
        <w:jc w:val="center"/>
        <w:rPr>
          <w:rFonts w:ascii="Arial Black" w:hAnsi="Arial Black" w:cs="Arial"/>
          <w:b/>
          <w:color w:val="808080"/>
          <w:sz w:val="10"/>
          <w:szCs w:val="34"/>
        </w:rPr>
      </w:pPr>
    </w:p>
    <w:p w:rsidR="006C72CF" w:rsidRPr="00062D38" w:rsidRDefault="006C72CF" w:rsidP="006C72CF">
      <w:pPr>
        <w:jc w:val="center"/>
        <w:rPr>
          <w:rFonts w:ascii="Arial Black" w:hAnsi="Arial Black" w:cs="Arial"/>
          <w:b/>
          <w:color w:val="808080"/>
          <w:sz w:val="34"/>
          <w:szCs w:val="34"/>
        </w:rPr>
      </w:pPr>
      <w:r w:rsidRPr="00840D3B">
        <w:rPr>
          <w:rFonts w:ascii="Arial Black" w:hAnsi="Arial Black" w:cs="Arial"/>
          <w:b/>
          <w:color w:val="808080"/>
          <w:sz w:val="34"/>
          <w:szCs w:val="34"/>
        </w:rPr>
        <w:t>-</w:t>
      </w:r>
      <w:r>
        <w:rPr>
          <w:rFonts w:ascii="Arial Black" w:hAnsi="Arial Black" w:cs="Arial"/>
          <w:b/>
          <w:color w:val="808080"/>
          <w:sz w:val="34"/>
          <w:szCs w:val="34"/>
        </w:rPr>
        <w:t xml:space="preserve"> ALLEGATO 1</w:t>
      </w:r>
      <w:r w:rsidR="00FF12AB">
        <w:rPr>
          <w:rFonts w:ascii="Arial Black" w:hAnsi="Arial Black" w:cs="Arial"/>
          <w:b/>
          <w:color w:val="808080"/>
          <w:sz w:val="34"/>
          <w:szCs w:val="34"/>
        </w:rPr>
        <w:t>4</w:t>
      </w:r>
      <w:r>
        <w:rPr>
          <w:rFonts w:ascii="Arial Black" w:hAnsi="Arial Black" w:cs="Arial"/>
          <w:b/>
          <w:color w:val="808080"/>
          <w:sz w:val="34"/>
          <w:szCs w:val="34"/>
        </w:rPr>
        <w:t xml:space="preserve"> -</w:t>
      </w:r>
    </w:p>
    <w:p w:rsidR="006C72CF" w:rsidRDefault="006C72CF" w:rsidP="006C72CF">
      <w:pPr>
        <w:pStyle w:val="Testonormale"/>
        <w:rPr>
          <w:rFonts w:ascii="Arial Black" w:hAnsi="Arial Black"/>
          <w:b/>
          <w:snapToGrid w:val="0"/>
          <w:color w:val="808080"/>
          <w:szCs w:val="24"/>
          <w:lang w:val="it-IT"/>
        </w:rPr>
      </w:pPr>
    </w:p>
    <w:p w:rsidR="006C72CF" w:rsidRDefault="006C72CF" w:rsidP="006C72CF">
      <w:pPr>
        <w:pStyle w:val="Testonormale"/>
        <w:rPr>
          <w:rFonts w:ascii="Arial Black" w:hAnsi="Arial Black"/>
          <w:b/>
          <w:snapToGrid w:val="0"/>
          <w:color w:val="808080"/>
          <w:szCs w:val="24"/>
          <w:lang w:val="it-IT"/>
        </w:rPr>
      </w:pPr>
    </w:p>
    <w:p w:rsidR="006C72CF" w:rsidRDefault="006C72CF" w:rsidP="006C72CF">
      <w:pPr>
        <w:spacing w:after="0" w:line="360" w:lineRule="auto"/>
        <w:jc w:val="center"/>
        <w:rPr>
          <w:rFonts w:ascii="Arial Black" w:hAnsi="Arial Black" w:cs="Arial"/>
          <w:b/>
          <w:color w:val="808080"/>
          <w:sz w:val="16"/>
          <w:szCs w:val="16"/>
          <w:u w:val="single"/>
        </w:rPr>
      </w:pPr>
    </w:p>
    <w:p w:rsidR="006C72CF" w:rsidRDefault="006C72CF" w:rsidP="006C72CF">
      <w:pPr>
        <w:spacing w:after="0" w:line="360" w:lineRule="auto"/>
        <w:jc w:val="center"/>
        <w:rPr>
          <w:rFonts w:ascii="Arial Black" w:hAnsi="Arial Black" w:cs="Arial"/>
          <w:b/>
          <w:color w:val="808080"/>
          <w:sz w:val="16"/>
          <w:szCs w:val="16"/>
          <w:u w:val="single"/>
        </w:rPr>
      </w:pPr>
    </w:p>
    <w:p w:rsidR="006C72CF" w:rsidRDefault="006C72CF" w:rsidP="006C72CF">
      <w:pPr>
        <w:spacing w:after="0" w:line="360" w:lineRule="auto"/>
        <w:jc w:val="center"/>
        <w:rPr>
          <w:rFonts w:ascii="Arial Black" w:hAnsi="Arial Black" w:cs="Arial"/>
          <w:b/>
          <w:color w:val="808080"/>
          <w:sz w:val="16"/>
          <w:szCs w:val="16"/>
          <w:u w:val="single"/>
        </w:rPr>
      </w:pPr>
    </w:p>
    <w:p w:rsidR="006C72CF" w:rsidRPr="00034E55" w:rsidRDefault="006C72CF" w:rsidP="006C72CF">
      <w:pPr>
        <w:spacing w:after="0" w:line="360" w:lineRule="auto"/>
        <w:jc w:val="center"/>
        <w:rPr>
          <w:rFonts w:ascii="Arial Black" w:hAnsi="Arial Black" w:cs="Arial"/>
          <w:b/>
          <w:color w:val="808080"/>
          <w:sz w:val="16"/>
          <w:szCs w:val="16"/>
          <w:u w:val="single"/>
        </w:rPr>
      </w:pPr>
    </w:p>
    <w:p w:rsidR="006C72CF" w:rsidRPr="00FF12AB" w:rsidRDefault="006C72CF" w:rsidP="006C72CF">
      <w:pPr>
        <w:pBdr>
          <w:top w:val="single" w:sz="4" w:space="1" w:color="auto"/>
          <w:left w:val="single" w:sz="4" w:space="4" w:color="auto"/>
          <w:bottom w:val="single" w:sz="4" w:space="1" w:color="auto"/>
          <w:right w:val="single" w:sz="4" w:space="4" w:color="auto"/>
        </w:pBdr>
        <w:spacing w:after="0" w:line="360" w:lineRule="auto"/>
        <w:jc w:val="center"/>
        <w:rPr>
          <w:rFonts w:ascii="Arial Black" w:hAnsi="Arial Black" w:cs="Arial"/>
          <w:b/>
          <w:color w:val="808080"/>
          <w:sz w:val="40"/>
          <w:szCs w:val="40"/>
        </w:rPr>
      </w:pPr>
      <w:r w:rsidRPr="00FF12AB">
        <w:rPr>
          <w:rFonts w:ascii="Arial Black" w:hAnsi="Arial Black" w:cs="Arial"/>
          <w:b/>
          <w:color w:val="808080"/>
          <w:sz w:val="40"/>
          <w:szCs w:val="40"/>
        </w:rPr>
        <w:t>ESTRATTO INFORMATIVO PER</w:t>
      </w:r>
    </w:p>
    <w:p w:rsidR="006C72CF" w:rsidRPr="00FF12AB" w:rsidRDefault="006C72CF" w:rsidP="006C72CF">
      <w:pPr>
        <w:pBdr>
          <w:top w:val="single" w:sz="4" w:space="1" w:color="auto"/>
          <w:left w:val="single" w:sz="4" w:space="4" w:color="auto"/>
          <w:bottom w:val="single" w:sz="4" w:space="1" w:color="auto"/>
          <w:right w:val="single" w:sz="4" w:space="4" w:color="auto"/>
        </w:pBdr>
        <w:spacing w:after="0" w:line="360" w:lineRule="auto"/>
        <w:jc w:val="center"/>
        <w:rPr>
          <w:rFonts w:ascii="Arial Black" w:hAnsi="Arial Black" w:cs="Arial"/>
          <w:b/>
          <w:color w:val="808080"/>
          <w:sz w:val="40"/>
          <w:szCs w:val="40"/>
        </w:rPr>
      </w:pPr>
      <w:r w:rsidRPr="00FF12AB">
        <w:rPr>
          <w:rFonts w:ascii="Arial Black" w:hAnsi="Arial Black" w:cs="Arial"/>
          <w:b/>
          <w:color w:val="808080"/>
          <w:sz w:val="40"/>
          <w:szCs w:val="40"/>
        </w:rPr>
        <w:t>PERSONALE SCOLASTICO</w:t>
      </w:r>
    </w:p>
    <w:p w:rsidR="00EA5CD0" w:rsidRPr="00EA5CD0" w:rsidRDefault="00EA5CD0" w:rsidP="006C72CF">
      <w:pPr>
        <w:jc w:val="center"/>
        <w:rPr>
          <w:rFonts w:ascii="Arial Black" w:hAnsi="Arial Black" w:cs="Arial"/>
          <w:b/>
          <w:color w:val="808080"/>
          <w:sz w:val="50"/>
          <w:szCs w:val="30"/>
        </w:rPr>
      </w:pPr>
    </w:p>
    <w:p w:rsidR="00FF12AB" w:rsidRPr="00D716F8" w:rsidRDefault="0062486F" w:rsidP="00FF12AB">
      <w:pPr>
        <w:widowControl w:val="0"/>
        <w:suppressAutoHyphens/>
        <w:autoSpaceDE w:val="0"/>
        <w:autoSpaceDN w:val="0"/>
        <w:adjustRightInd w:val="0"/>
        <w:spacing w:after="0" w:line="360" w:lineRule="auto"/>
        <w:jc w:val="center"/>
        <w:rPr>
          <w:rFonts w:eastAsia="Calibri" w:cs="Calibri"/>
          <w:b/>
          <w:i/>
          <w:color w:val="000000"/>
          <w:spacing w:val="2"/>
          <w:sz w:val="26"/>
          <w:szCs w:val="26"/>
          <w:u w:val="single"/>
          <w:lang w:eastAsia="ar-SA"/>
        </w:rPr>
      </w:pPr>
      <w:r>
        <w:br w:type="page"/>
      </w:r>
      <w:bookmarkStart w:id="0" w:name="_Hlk50262007"/>
      <w:r w:rsidR="00FF12AB" w:rsidRPr="00D716F8">
        <w:rPr>
          <w:rFonts w:eastAsia="Calibri" w:cs="Calibri"/>
          <w:b/>
          <w:i/>
          <w:color w:val="000000"/>
          <w:spacing w:val="2"/>
          <w:sz w:val="26"/>
          <w:szCs w:val="26"/>
          <w:u w:val="single"/>
          <w:lang w:eastAsia="ar-SA"/>
        </w:rPr>
        <w:lastRenderedPageBreak/>
        <w:t>PRONTUARIO DELLE REGOLE ANTI-COVID PER IL PERSONALE SCOLASTICO</w:t>
      </w:r>
    </w:p>
    <w:p w:rsidR="00FF12AB" w:rsidRPr="00FC6E82" w:rsidRDefault="00FF12AB" w:rsidP="00FF12AB">
      <w:pPr>
        <w:widowControl w:val="0"/>
        <w:suppressAutoHyphens/>
        <w:autoSpaceDE w:val="0"/>
        <w:autoSpaceDN w:val="0"/>
        <w:adjustRightInd w:val="0"/>
        <w:spacing w:after="0" w:line="360" w:lineRule="auto"/>
        <w:rPr>
          <w:rFonts w:eastAsia="Calibri" w:cs="Calibri"/>
          <w:b/>
          <w:i/>
          <w:color w:val="000000"/>
          <w:spacing w:val="2"/>
          <w:sz w:val="8"/>
          <w:szCs w:val="8"/>
          <w:u w:val="single"/>
          <w:lang w:eastAsia="ar-SA"/>
        </w:rPr>
      </w:pPr>
    </w:p>
    <w:p w:rsidR="00FF12AB" w:rsidRPr="00D716F8" w:rsidRDefault="00FF12AB" w:rsidP="00FF12AB">
      <w:pPr>
        <w:widowControl w:val="0"/>
        <w:suppressAutoHyphens/>
        <w:autoSpaceDE w:val="0"/>
        <w:autoSpaceDN w:val="0"/>
        <w:adjustRightInd w:val="0"/>
        <w:spacing w:after="0" w:line="360" w:lineRule="auto"/>
        <w:jc w:val="both"/>
        <w:rPr>
          <w:rFonts w:eastAsia="Calibri" w:cs="Calibri"/>
          <w:b/>
          <w:color w:val="000000"/>
          <w:spacing w:val="2"/>
          <w:lang w:eastAsia="ar-SA"/>
        </w:rPr>
      </w:pPr>
      <w:r w:rsidRPr="00D716F8">
        <w:rPr>
          <w:rFonts w:eastAsia="Calibri" w:cs="Calibri"/>
          <w:b/>
          <w:color w:val="000000"/>
          <w:spacing w:val="2"/>
          <w:lang w:eastAsia="ar-SA"/>
        </w:rPr>
        <w:t xml:space="preserve">1)  Elementi comuni a tutto il personale: </w:t>
      </w:r>
    </w:p>
    <w:p w:rsidR="00FF12AB" w:rsidRDefault="00FF12AB" w:rsidP="00FF12AB">
      <w:pPr>
        <w:widowControl w:val="0"/>
        <w:numPr>
          <w:ilvl w:val="0"/>
          <w:numId w:val="7"/>
        </w:numPr>
        <w:suppressAutoHyphens/>
        <w:autoSpaceDE w:val="0"/>
        <w:autoSpaceDN w:val="0"/>
        <w:adjustRightInd w:val="0"/>
        <w:spacing w:after="0" w:line="360" w:lineRule="auto"/>
        <w:ind w:left="567"/>
        <w:jc w:val="both"/>
        <w:rPr>
          <w:rFonts w:eastAsia="Calibri" w:cs="Calibri"/>
          <w:color w:val="000000"/>
          <w:spacing w:val="2"/>
          <w:lang w:eastAsia="ar-SA"/>
        </w:rPr>
      </w:pPr>
      <w:r>
        <w:rPr>
          <w:rFonts w:eastAsia="Calibri" w:cs="Calibri"/>
          <w:color w:val="000000"/>
          <w:spacing w:val="2"/>
          <w:lang w:eastAsia="ar-SA"/>
        </w:rPr>
        <w:t>Obbligo di rispettare tutte le disposizioni del Dirigente Scolastico quali:</w:t>
      </w:r>
    </w:p>
    <w:p w:rsidR="00FF12AB" w:rsidRPr="00FF12AB" w:rsidRDefault="00FF12AB" w:rsidP="00FF12AB">
      <w:pPr>
        <w:widowControl w:val="0"/>
        <w:numPr>
          <w:ilvl w:val="0"/>
          <w:numId w:val="23"/>
        </w:numPr>
        <w:suppressAutoHyphens/>
        <w:autoSpaceDE w:val="0"/>
        <w:autoSpaceDN w:val="0"/>
        <w:adjustRightInd w:val="0"/>
        <w:spacing w:after="0" w:line="360" w:lineRule="auto"/>
        <w:rPr>
          <w:rFonts w:eastAsia="Calibri" w:cs="Calibri"/>
          <w:b/>
          <w:color w:val="000000"/>
          <w:spacing w:val="2"/>
          <w:lang w:eastAsia="ar-SA"/>
        </w:rPr>
      </w:pPr>
      <w:r w:rsidRPr="00FF12AB">
        <w:rPr>
          <w:rFonts w:eastAsia="Calibri" w:cs="Calibri"/>
          <w:b/>
          <w:color w:val="000000"/>
          <w:spacing w:val="2"/>
          <w:lang w:eastAsia="ar-SA"/>
        </w:rPr>
        <w:t>Prendere visione dell’intero Protocollo pubblicato nel sito web dell’Istituto</w:t>
      </w:r>
    </w:p>
    <w:p w:rsidR="00FF12AB" w:rsidRPr="00440609" w:rsidRDefault="00FF12AB" w:rsidP="00FF12AB">
      <w:pPr>
        <w:widowControl w:val="0"/>
        <w:numPr>
          <w:ilvl w:val="0"/>
          <w:numId w:val="23"/>
        </w:numPr>
        <w:suppressAutoHyphens/>
        <w:autoSpaceDE w:val="0"/>
        <w:autoSpaceDN w:val="0"/>
        <w:adjustRightInd w:val="0"/>
        <w:spacing w:after="0" w:line="360" w:lineRule="auto"/>
        <w:rPr>
          <w:rFonts w:eastAsia="Calibri" w:cs="Calibri"/>
          <w:color w:val="000000"/>
          <w:spacing w:val="2"/>
          <w:lang w:eastAsia="ar-SA"/>
        </w:rPr>
      </w:pPr>
      <w:r>
        <w:rPr>
          <w:rFonts w:eastAsia="Calibri" w:cs="Calibri"/>
          <w:color w:val="000000"/>
          <w:spacing w:val="2"/>
          <w:lang w:eastAsia="ar-SA"/>
        </w:rPr>
        <w:t xml:space="preserve">Indossare sempre </w:t>
      </w:r>
      <w:r w:rsidRPr="00440609">
        <w:rPr>
          <w:rFonts w:eastAsia="Calibri" w:cs="Calibri"/>
          <w:color w:val="000000"/>
          <w:spacing w:val="2"/>
          <w:lang w:eastAsia="ar-SA"/>
        </w:rPr>
        <w:t>la mascherina chirurgica</w:t>
      </w:r>
      <w:r>
        <w:rPr>
          <w:rFonts w:eastAsia="Calibri" w:cs="Calibri"/>
          <w:color w:val="000000"/>
          <w:spacing w:val="2"/>
          <w:lang w:eastAsia="ar-SA"/>
        </w:rPr>
        <w:t xml:space="preserve"> in entrata, in uscita, durante gli spostamenti e in tutte le situazioni in cui non è garantito </w:t>
      </w:r>
      <w:r w:rsidRPr="00440609">
        <w:rPr>
          <w:rFonts w:eastAsia="Calibri" w:cs="Calibri"/>
          <w:color w:val="000000"/>
          <w:spacing w:val="2"/>
          <w:lang w:eastAsia="ar-SA"/>
        </w:rPr>
        <w:t xml:space="preserve">distanziamento </w:t>
      </w:r>
      <w:r>
        <w:rPr>
          <w:rFonts w:eastAsia="Calibri" w:cs="Calibri"/>
          <w:color w:val="000000"/>
          <w:spacing w:val="2"/>
          <w:lang w:eastAsia="ar-SA"/>
        </w:rPr>
        <w:t xml:space="preserve">“statico” </w:t>
      </w:r>
      <w:r w:rsidRPr="00440609">
        <w:rPr>
          <w:rFonts w:eastAsia="Calibri" w:cs="Calibri"/>
          <w:color w:val="000000"/>
          <w:spacing w:val="2"/>
          <w:lang w:eastAsia="ar-SA"/>
        </w:rPr>
        <w:t xml:space="preserve">di  </w:t>
      </w:r>
      <w:r>
        <w:rPr>
          <w:rFonts w:eastAsia="Calibri" w:cs="Calibri"/>
          <w:color w:val="000000"/>
          <w:spacing w:val="2"/>
          <w:lang w:eastAsia="ar-SA"/>
        </w:rPr>
        <w:t>a</w:t>
      </w:r>
      <w:r w:rsidRPr="00440609">
        <w:rPr>
          <w:rFonts w:eastAsia="Calibri" w:cs="Calibri"/>
          <w:color w:val="000000"/>
          <w:spacing w:val="2"/>
          <w:lang w:eastAsia="ar-SA"/>
        </w:rPr>
        <w:t xml:space="preserve">lmeno 1 </w:t>
      </w:r>
      <w:r>
        <w:rPr>
          <w:rFonts w:eastAsia="Calibri" w:cs="Calibri"/>
          <w:color w:val="000000"/>
          <w:spacing w:val="2"/>
          <w:lang w:eastAsia="ar-SA"/>
        </w:rPr>
        <w:t>m</w:t>
      </w:r>
      <w:r w:rsidRPr="00440609">
        <w:rPr>
          <w:rFonts w:eastAsia="Calibri" w:cs="Calibri"/>
          <w:color w:val="000000"/>
          <w:spacing w:val="2"/>
          <w:lang w:eastAsia="ar-SA"/>
        </w:rPr>
        <w:t xml:space="preserve">etro; </w:t>
      </w:r>
    </w:p>
    <w:p w:rsidR="00FF12AB" w:rsidRDefault="00FF12AB" w:rsidP="00FF12AB">
      <w:pPr>
        <w:widowControl w:val="0"/>
        <w:numPr>
          <w:ilvl w:val="0"/>
          <w:numId w:val="23"/>
        </w:numPr>
        <w:suppressAutoHyphens/>
        <w:autoSpaceDE w:val="0"/>
        <w:autoSpaceDN w:val="0"/>
        <w:adjustRightInd w:val="0"/>
        <w:spacing w:after="0" w:line="360" w:lineRule="auto"/>
        <w:rPr>
          <w:rFonts w:eastAsia="Calibri" w:cs="Calibri"/>
          <w:color w:val="000000"/>
          <w:spacing w:val="2"/>
          <w:lang w:eastAsia="ar-SA"/>
        </w:rPr>
      </w:pPr>
      <w:r w:rsidRPr="00440609">
        <w:rPr>
          <w:rFonts w:eastAsia="Calibri" w:cs="Calibri"/>
          <w:color w:val="000000"/>
          <w:spacing w:val="2"/>
          <w:lang w:eastAsia="ar-SA"/>
        </w:rPr>
        <w:t>lavaggio e disinfezione frequente delle mani</w:t>
      </w:r>
      <w:r>
        <w:rPr>
          <w:rFonts w:eastAsia="Calibri" w:cs="Calibri"/>
          <w:color w:val="000000"/>
          <w:spacing w:val="2"/>
          <w:lang w:eastAsia="ar-SA"/>
        </w:rPr>
        <w:t xml:space="preserve">, in particolare, al momento dell’ingresso nell’edificio scolastico; </w:t>
      </w:r>
    </w:p>
    <w:p w:rsidR="00FF12AB" w:rsidRPr="00440609" w:rsidRDefault="00FF12AB" w:rsidP="00FF12AB">
      <w:pPr>
        <w:widowControl w:val="0"/>
        <w:numPr>
          <w:ilvl w:val="0"/>
          <w:numId w:val="23"/>
        </w:numPr>
        <w:suppressAutoHyphens/>
        <w:autoSpaceDE w:val="0"/>
        <w:autoSpaceDN w:val="0"/>
        <w:adjustRightInd w:val="0"/>
        <w:spacing w:after="0" w:line="360" w:lineRule="auto"/>
        <w:rPr>
          <w:rFonts w:eastAsia="Calibri" w:cs="Calibri"/>
          <w:color w:val="000000"/>
          <w:spacing w:val="2"/>
          <w:lang w:eastAsia="ar-SA"/>
        </w:rPr>
      </w:pPr>
      <w:r w:rsidRPr="00440609">
        <w:rPr>
          <w:rFonts w:eastAsia="Calibri" w:cs="Calibri"/>
          <w:color w:val="000000"/>
          <w:spacing w:val="2"/>
          <w:lang w:eastAsia="ar-SA"/>
        </w:rPr>
        <w:t xml:space="preserve">arieggiamento frequente dei locali; </w:t>
      </w:r>
    </w:p>
    <w:p w:rsidR="00FF12AB" w:rsidRDefault="00FF12AB" w:rsidP="00FF12AB">
      <w:pPr>
        <w:widowControl w:val="0"/>
        <w:numPr>
          <w:ilvl w:val="0"/>
          <w:numId w:val="23"/>
        </w:numPr>
        <w:suppressAutoHyphens/>
        <w:autoSpaceDE w:val="0"/>
        <w:autoSpaceDN w:val="0"/>
        <w:adjustRightInd w:val="0"/>
        <w:spacing w:after="0" w:line="360" w:lineRule="auto"/>
        <w:rPr>
          <w:rFonts w:eastAsia="Calibri" w:cs="Calibri"/>
          <w:color w:val="000000"/>
          <w:spacing w:val="2"/>
          <w:lang w:eastAsia="ar-SA"/>
        </w:rPr>
      </w:pPr>
      <w:r w:rsidRPr="00440609">
        <w:rPr>
          <w:rFonts w:eastAsia="Calibri" w:cs="Calibri"/>
          <w:color w:val="000000"/>
          <w:spacing w:val="2"/>
          <w:lang w:eastAsia="ar-SA"/>
        </w:rPr>
        <w:t xml:space="preserve">evitare </w:t>
      </w:r>
      <w:r>
        <w:rPr>
          <w:rFonts w:eastAsia="Calibri" w:cs="Calibri"/>
          <w:color w:val="000000"/>
          <w:spacing w:val="2"/>
          <w:lang w:eastAsia="ar-SA"/>
        </w:rPr>
        <w:t>assembramenti (es. aule docenti, distributori automatici)</w:t>
      </w:r>
      <w:r w:rsidRPr="00440609">
        <w:rPr>
          <w:rFonts w:eastAsia="Calibri" w:cs="Calibri"/>
          <w:color w:val="000000"/>
          <w:spacing w:val="2"/>
          <w:lang w:eastAsia="ar-SA"/>
        </w:rPr>
        <w:t xml:space="preserve">; </w:t>
      </w:r>
    </w:p>
    <w:p w:rsidR="00FF12AB" w:rsidRPr="00440609" w:rsidRDefault="00FF12AB" w:rsidP="00FF12AB">
      <w:pPr>
        <w:widowControl w:val="0"/>
        <w:numPr>
          <w:ilvl w:val="0"/>
          <w:numId w:val="23"/>
        </w:numPr>
        <w:suppressAutoHyphens/>
        <w:autoSpaceDE w:val="0"/>
        <w:autoSpaceDN w:val="0"/>
        <w:adjustRightInd w:val="0"/>
        <w:spacing w:after="0" w:line="360" w:lineRule="auto"/>
        <w:rPr>
          <w:rFonts w:eastAsia="Calibri" w:cs="Calibri"/>
          <w:color w:val="000000"/>
          <w:spacing w:val="2"/>
          <w:lang w:eastAsia="ar-SA"/>
        </w:rPr>
      </w:pPr>
      <w:r>
        <w:rPr>
          <w:rFonts w:eastAsia="Calibri" w:cs="Calibri"/>
          <w:color w:val="000000"/>
          <w:spacing w:val="2"/>
          <w:lang w:eastAsia="ar-SA"/>
        </w:rPr>
        <w:t>gettare fazzoletti usati ed eventuali mascherine nei contenitori per la raccolta dell’indifferenziato</w:t>
      </w:r>
    </w:p>
    <w:p w:rsidR="00FF12AB" w:rsidRDefault="00FF12AB" w:rsidP="00FF12AB">
      <w:pPr>
        <w:widowControl w:val="0"/>
        <w:numPr>
          <w:ilvl w:val="0"/>
          <w:numId w:val="23"/>
        </w:numPr>
        <w:suppressAutoHyphens/>
        <w:autoSpaceDE w:val="0"/>
        <w:autoSpaceDN w:val="0"/>
        <w:adjustRightInd w:val="0"/>
        <w:spacing w:after="0" w:line="360" w:lineRule="auto"/>
        <w:rPr>
          <w:rFonts w:eastAsia="Calibri" w:cs="Calibri"/>
          <w:color w:val="000000"/>
          <w:spacing w:val="2"/>
          <w:lang w:eastAsia="ar-SA"/>
        </w:rPr>
      </w:pPr>
      <w:r>
        <w:rPr>
          <w:rFonts w:eastAsia="Calibri" w:cs="Calibri"/>
          <w:color w:val="000000"/>
          <w:spacing w:val="2"/>
          <w:lang w:eastAsia="ar-SA"/>
        </w:rPr>
        <w:t xml:space="preserve">limitare al minimo </w:t>
      </w:r>
      <w:r w:rsidRPr="00943A83">
        <w:rPr>
          <w:rFonts w:eastAsia="Calibri" w:cs="Calibri"/>
          <w:color w:val="000000"/>
          <w:spacing w:val="2"/>
          <w:lang w:eastAsia="ar-SA"/>
        </w:rPr>
        <w:t>l’uso promiscuo di attrezzature</w:t>
      </w:r>
      <w:r>
        <w:rPr>
          <w:rFonts w:eastAsia="Calibri" w:cs="Calibri"/>
          <w:color w:val="000000"/>
          <w:spacing w:val="2"/>
          <w:lang w:eastAsia="ar-SA"/>
        </w:rPr>
        <w:t>;</w:t>
      </w:r>
    </w:p>
    <w:p w:rsidR="00FF12AB" w:rsidRDefault="00FF12AB" w:rsidP="00FF12AB">
      <w:pPr>
        <w:widowControl w:val="0"/>
        <w:numPr>
          <w:ilvl w:val="0"/>
          <w:numId w:val="23"/>
        </w:numPr>
        <w:suppressAutoHyphens/>
        <w:autoSpaceDE w:val="0"/>
        <w:autoSpaceDN w:val="0"/>
        <w:adjustRightInd w:val="0"/>
        <w:spacing w:after="0" w:line="360" w:lineRule="auto"/>
        <w:rPr>
          <w:rFonts w:eastAsia="Calibri" w:cs="Calibri"/>
          <w:color w:val="000000"/>
          <w:spacing w:val="2"/>
          <w:lang w:eastAsia="ar-SA"/>
        </w:rPr>
      </w:pPr>
      <w:r>
        <w:rPr>
          <w:rFonts w:eastAsia="Calibri" w:cs="Calibri"/>
          <w:color w:val="000000"/>
          <w:spacing w:val="2"/>
          <w:lang w:eastAsia="ar-SA"/>
        </w:rPr>
        <w:t>utilizzo delle comunicazioni telematiche per tutte le situazioni non urgenti</w:t>
      </w:r>
    </w:p>
    <w:p w:rsidR="00FF12AB" w:rsidRDefault="00FF12AB" w:rsidP="00FF12AB">
      <w:pPr>
        <w:widowControl w:val="0"/>
        <w:suppressAutoHyphens/>
        <w:autoSpaceDE w:val="0"/>
        <w:autoSpaceDN w:val="0"/>
        <w:adjustRightInd w:val="0"/>
        <w:spacing w:after="0" w:line="360" w:lineRule="auto"/>
        <w:ind w:left="567"/>
        <w:jc w:val="both"/>
        <w:rPr>
          <w:rFonts w:eastAsia="Calibri" w:cs="Calibri"/>
          <w:color w:val="000000"/>
          <w:spacing w:val="2"/>
          <w:lang w:eastAsia="ar-SA"/>
        </w:rPr>
      </w:pPr>
      <w:r>
        <w:rPr>
          <w:rFonts w:eastAsia="Calibri" w:cs="Calibri"/>
          <w:color w:val="000000"/>
          <w:spacing w:val="2"/>
          <w:lang w:eastAsia="ar-SA"/>
        </w:rPr>
        <w:t>Inoltre:</w:t>
      </w:r>
    </w:p>
    <w:p w:rsidR="00FF12AB" w:rsidRPr="00143AE7" w:rsidRDefault="00FF12AB" w:rsidP="00FF12AB">
      <w:pPr>
        <w:pStyle w:val="Paragrafoelenco"/>
        <w:numPr>
          <w:ilvl w:val="0"/>
          <w:numId w:val="12"/>
        </w:numPr>
        <w:overflowPunct w:val="0"/>
        <w:autoSpaceDE w:val="0"/>
        <w:autoSpaceDN w:val="0"/>
        <w:adjustRightInd w:val="0"/>
        <w:spacing w:after="0" w:line="360" w:lineRule="auto"/>
        <w:jc w:val="both"/>
        <w:textAlignment w:val="baseline"/>
        <w:rPr>
          <w:rFonts w:cs="Calibri"/>
        </w:rPr>
      </w:pPr>
      <w:r w:rsidRPr="00143AE7">
        <w:rPr>
          <w:rFonts w:cs="Calibri"/>
        </w:rPr>
        <w:t xml:space="preserve">obbligo rimanere al proprio domicilio in presenza di </w:t>
      </w:r>
      <w:r w:rsidRPr="00143AE7">
        <w:rPr>
          <w:rFonts w:cs="Calibri"/>
          <w:u w:val="single"/>
        </w:rPr>
        <w:t>temperatura oltre i 37.5° C o altri sintomi simil-influenzali</w:t>
      </w:r>
      <w:r w:rsidRPr="00143AE7">
        <w:rPr>
          <w:rFonts w:cs="Calibri"/>
        </w:rPr>
        <w:t xml:space="preserve"> e di </w:t>
      </w:r>
      <w:r>
        <w:rPr>
          <w:rFonts w:cs="Calibri"/>
        </w:rPr>
        <w:t xml:space="preserve">rivolgersi al </w:t>
      </w:r>
      <w:r w:rsidRPr="00143AE7">
        <w:rPr>
          <w:rFonts w:cs="Calibri"/>
        </w:rPr>
        <w:t>proprio medico di famiglia e l’autorità sanitaria.</w:t>
      </w:r>
    </w:p>
    <w:p w:rsidR="00FF12AB" w:rsidRPr="00143AE7" w:rsidRDefault="00FF12AB" w:rsidP="00FF12AB">
      <w:pPr>
        <w:pStyle w:val="Paragrafoelenco"/>
        <w:numPr>
          <w:ilvl w:val="0"/>
          <w:numId w:val="12"/>
        </w:numPr>
        <w:overflowPunct w:val="0"/>
        <w:autoSpaceDE w:val="0"/>
        <w:autoSpaceDN w:val="0"/>
        <w:adjustRightInd w:val="0"/>
        <w:spacing w:after="0" w:line="360" w:lineRule="auto"/>
        <w:jc w:val="both"/>
        <w:textAlignment w:val="baseline"/>
        <w:rPr>
          <w:rFonts w:cs="Calibri"/>
        </w:rPr>
      </w:pPr>
      <w:r w:rsidRPr="00143AE7">
        <w:rPr>
          <w:rFonts w:cs="Calibri"/>
        </w:rPr>
        <w:t xml:space="preserve">divieto ingresso o poter permanere nei locali scolastici laddove, anche successivamente all’ingresso, sussistano le </w:t>
      </w:r>
      <w:r w:rsidRPr="00143AE7">
        <w:rPr>
          <w:rFonts w:cs="Calibri"/>
          <w:u w:val="single"/>
        </w:rPr>
        <w:t>condizioni di pericolo</w:t>
      </w:r>
      <w:r w:rsidRPr="00143AE7">
        <w:rPr>
          <w:rFonts w:cs="Calibri"/>
        </w:rPr>
        <w:t xml:space="preserve"> (sintomi simil-influenzali, temperatura oltre 37.5°, provenienza da zone a rischio o contatto con persone positive al virus nei 14 giorni precedenti, etc.) stabilite dalle Autorità sanitarie competenti.</w:t>
      </w:r>
    </w:p>
    <w:p w:rsidR="00FF12AB" w:rsidRPr="00143AE7" w:rsidRDefault="00FF12AB" w:rsidP="00FF12AB">
      <w:pPr>
        <w:pStyle w:val="Paragrafoelenco"/>
        <w:numPr>
          <w:ilvl w:val="0"/>
          <w:numId w:val="12"/>
        </w:numPr>
        <w:overflowPunct w:val="0"/>
        <w:autoSpaceDE w:val="0"/>
        <w:autoSpaceDN w:val="0"/>
        <w:adjustRightInd w:val="0"/>
        <w:spacing w:after="0" w:line="360" w:lineRule="auto"/>
        <w:jc w:val="both"/>
        <w:textAlignment w:val="baseline"/>
        <w:rPr>
          <w:rFonts w:cs="Calibri"/>
        </w:rPr>
      </w:pPr>
      <w:r w:rsidRPr="00143AE7">
        <w:rPr>
          <w:rFonts w:cs="Calibri"/>
        </w:rPr>
        <w:t xml:space="preserve">divieto di entrare in sede se si sono avuti </w:t>
      </w:r>
      <w:r w:rsidRPr="00143AE7">
        <w:rPr>
          <w:rFonts w:cs="Calibri"/>
          <w:u w:val="single"/>
        </w:rPr>
        <w:t>contatti con persone positive al COVID – 19 negli ultimi 14 giorni</w:t>
      </w:r>
      <w:r w:rsidRPr="00143AE7">
        <w:rPr>
          <w:rFonts w:cs="Calibri"/>
        </w:rPr>
        <w:t xml:space="preserve"> o si proviene da zone a rischio; tali condizioni devono essere dichiarate tempestivamente al Dirigente Scolastico o a un suo delegato.</w:t>
      </w:r>
    </w:p>
    <w:p w:rsidR="00FF12AB" w:rsidRPr="00143AE7" w:rsidRDefault="00FF12AB" w:rsidP="00FF12AB">
      <w:pPr>
        <w:pStyle w:val="Paragrafoelenco"/>
        <w:numPr>
          <w:ilvl w:val="0"/>
          <w:numId w:val="12"/>
        </w:numPr>
        <w:overflowPunct w:val="0"/>
        <w:autoSpaceDE w:val="0"/>
        <w:autoSpaceDN w:val="0"/>
        <w:adjustRightInd w:val="0"/>
        <w:spacing w:after="0" w:line="360" w:lineRule="auto"/>
        <w:jc w:val="both"/>
        <w:textAlignment w:val="baseline"/>
        <w:rPr>
          <w:rFonts w:cs="Calibri"/>
        </w:rPr>
      </w:pPr>
      <w:r w:rsidRPr="00143AE7">
        <w:rPr>
          <w:rFonts w:cs="Calibri"/>
        </w:rPr>
        <w:t xml:space="preserve">per il personale risultato </w:t>
      </w:r>
      <w:r w:rsidRPr="00143AE7">
        <w:rPr>
          <w:rFonts w:cs="Calibri"/>
          <w:u w:val="single"/>
        </w:rPr>
        <w:t>già positivo</w:t>
      </w:r>
      <w:r w:rsidRPr="00143AE7">
        <w:rPr>
          <w:rFonts w:cs="Calibri"/>
        </w:rPr>
        <w:t xml:space="preserve"> all’infezione da COVID – 19, il rientro al lavoro deve essere necessariamente preceduto da una preventiva comunicazione avente ad oggetto la certificazione medica da cui risulti la “avvenuta negativizzazione” del tampone secondo le modalità previste e rilasciata dal dipartimento di prevenzione territoriale di competenza.</w:t>
      </w:r>
    </w:p>
    <w:p w:rsidR="00FF12AB" w:rsidRPr="00143AE7" w:rsidRDefault="00FF12AB" w:rsidP="00FF12AB">
      <w:pPr>
        <w:pStyle w:val="Paragrafoelenco"/>
        <w:numPr>
          <w:ilvl w:val="0"/>
          <w:numId w:val="12"/>
        </w:numPr>
        <w:overflowPunct w:val="0"/>
        <w:autoSpaceDE w:val="0"/>
        <w:autoSpaceDN w:val="0"/>
        <w:adjustRightInd w:val="0"/>
        <w:spacing w:after="0" w:line="360" w:lineRule="auto"/>
        <w:jc w:val="both"/>
        <w:textAlignment w:val="baseline"/>
        <w:rPr>
          <w:rFonts w:cs="Calibri"/>
        </w:rPr>
      </w:pPr>
      <w:r w:rsidRPr="00143AE7">
        <w:rPr>
          <w:rFonts w:cs="Calibri"/>
        </w:rPr>
        <w:t xml:space="preserve">obbligo per ciascun lavoratore di </w:t>
      </w:r>
      <w:r w:rsidRPr="00143AE7">
        <w:rPr>
          <w:rFonts w:cs="Calibri"/>
          <w:u w:val="single"/>
        </w:rPr>
        <w:t>informare tempestivamente</w:t>
      </w:r>
      <w:r w:rsidRPr="00143AE7">
        <w:rPr>
          <w:rFonts w:cs="Calibri"/>
        </w:rPr>
        <w:t xml:space="preserve"> il Dirigente Scolastico o un suo delegato della presenza di qualsiasi sintomo influenzale durante l’espletamento della propria prestazione lavorativa o della presenza di sintomi negli studenti presenti all’interno dell’Istituto.</w:t>
      </w:r>
    </w:p>
    <w:p w:rsidR="00FF12AB" w:rsidRPr="00911F85" w:rsidRDefault="00FF12AB" w:rsidP="00FF12AB">
      <w:pPr>
        <w:widowControl w:val="0"/>
        <w:suppressAutoHyphens/>
        <w:autoSpaceDE w:val="0"/>
        <w:autoSpaceDN w:val="0"/>
        <w:adjustRightInd w:val="0"/>
        <w:spacing w:after="0" w:line="360" w:lineRule="auto"/>
        <w:ind w:left="360"/>
        <w:rPr>
          <w:rFonts w:eastAsia="Calibri" w:cs="Calibri"/>
          <w:color w:val="000000"/>
          <w:spacing w:val="2"/>
          <w:sz w:val="14"/>
          <w:szCs w:val="14"/>
          <w:lang w:eastAsia="ar-SA"/>
        </w:rPr>
      </w:pPr>
    </w:p>
    <w:p w:rsidR="00FF12AB" w:rsidRPr="00D716F8" w:rsidRDefault="00FF12AB" w:rsidP="00FF12AB">
      <w:pPr>
        <w:widowControl w:val="0"/>
        <w:suppressAutoHyphens/>
        <w:autoSpaceDE w:val="0"/>
        <w:autoSpaceDN w:val="0"/>
        <w:adjustRightInd w:val="0"/>
        <w:spacing w:after="0" w:line="360" w:lineRule="auto"/>
        <w:rPr>
          <w:rFonts w:eastAsia="Calibri" w:cs="Calibri"/>
          <w:b/>
          <w:color w:val="000000"/>
          <w:spacing w:val="2"/>
          <w:lang w:eastAsia="ar-SA"/>
        </w:rPr>
      </w:pPr>
      <w:r w:rsidRPr="00D716F8">
        <w:rPr>
          <w:rFonts w:eastAsia="Calibri" w:cs="Calibri"/>
          <w:b/>
          <w:color w:val="000000"/>
          <w:spacing w:val="2"/>
          <w:lang w:eastAsia="ar-SA"/>
        </w:rPr>
        <w:t xml:space="preserve">2)  Personale insegnante ed educativo: </w:t>
      </w:r>
    </w:p>
    <w:p w:rsidR="00FF12AB" w:rsidRPr="00440609" w:rsidRDefault="00FF12AB" w:rsidP="00FF12AB">
      <w:pPr>
        <w:widowControl w:val="0"/>
        <w:numPr>
          <w:ilvl w:val="0"/>
          <w:numId w:val="8"/>
        </w:numPr>
        <w:suppressAutoHyphens/>
        <w:autoSpaceDE w:val="0"/>
        <w:autoSpaceDN w:val="0"/>
        <w:adjustRightInd w:val="0"/>
        <w:spacing w:after="0" w:line="360" w:lineRule="auto"/>
        <w:ind w:left="567"/>
        <w:jc w:val="both"/>
        <w:rPr>
          <w:rFonts w:eastAsia="Calibri" w:cs="Calibri"/>
          <w:color w:val="000000"/>
          <w:spacing w:val="2"/>
          <w:lang w:eastAsia="ar-SA"/>
        </w:rPr>
      </w:pPr>
      <w:r w:rsidRPr="00440609">
        <w:rPr>
          <w:rFonts w:eastAsia="Calibri" w:cs="Calibri"/>
          <w:color w:val="000000"/>
          <w:spacing w:val="2"/>
          <w:lang w:eastAsia="ar-SA"/>
        </w:rPr>
        <w:t xml:space="preserve">verificare che nelle aule didattiche la disposizione dei banchi non venga modificata rispetto a quella stabilita e opportunamente segnalata </w:t>
      </w:r>
      <w:r>
        <w:rPr>
          <w:rFonts w:eastAsia="Calibri" w:cs="Calibri"/>
          <w:color w:val="000000"/>
          <w:spacing w:val="2"/>
          <w:lang w:eastAsia="ar-SA"/>
        </w:rPr>
        <w:t xml:space="preserve">con adesivi, </w:t>
      </w:r>
      <w:r w:rsidRPr="00440609">
        <w:rPr>
          <w:rFonts w:eastAsia="Calibri" w:cs="Calibri"/>
          <w:color w:val="000000"/>
          <w:spacing w:val="2"/>
          <w:lang w:eastAsia="ar-SA"/>
        </w:rPr>
        <w:t xml:space="preserve">per il necessario distanziamento interpersonale; </w:t>
      </w:r>
    </w:p>
    <w:p w:rsidR="00FF12AB" w:rsidRPr="00440609" w:rsidRDefault="00FF12AB" w:rsidP="00FF12AB">
      <w:pPr>
        <w:widowControl w:val="0"/>
        <w:numPr>
          <w:ilvl w:val="0"/>
          <w:numId w:val="8"/>
        </w:numPr>
        <w:suppressAutoHyphens/>
        <w:autoSpaceDE w:val="0"/>
        <w:autoSpaceDN w:val="0"/>
        <w:adjustRightInd w:val="0"/>
        <w:spacing w:after="0" w:line="360" w:lineRule="auto"/>
        <w:ind w:left="567"/>
        <w:jc w:val="both"/>
        <w:rPr>
          <w:rFonts w:eastAsia="Calibri" w:cs="Calibri"/>
          <w:color w:val="000000"/>
          <w:spacing w:val="2"/>
          <w:lang w:eastAsia="ar-SA"/>
        </w:rPr>
      </w:pPr>
      <w:r w:rsidRPr="00440609">
        <w:rPr>
          <w:rFonts w:eastAsia="Calibri" w:cs="Calibri"/>
          <w:color w:val="000000"/>
          <w:spacing w:val="2"/>
          <w:lang w:eastAsia="ar-SA"/>
        </w:rPr>
        <w:t xml:space="preserve">vigilare, in aula, in palestra (compresi i relativi spogliatoi), in laboratorio/aula attrezzata e in ogni altro ambiente in cui si trova ad operare, sul rispetto del distanziamento tra allievi in situazioni statiche e sull’uso delle mascherine da parte degli allievi stessi in ogni situazione dinamica (salvo il caso della scuola dell’infanzia); </w:t>
      </w:r>
    </w:p>
    <w:p w:rsidR="00FF12AB" w:rsidRDefault="00FF12AB" w:rsidP="00FF12AB">
      <w:pPr>
        <w:widowControl w:val="0"/>
        <w:numPr>
          <w:ilvl w:val="0"/>
          <w:numId w:val="8"/>
        </w:numPr>
        <w:suppressAutoHyphens/>
        <w:autoSpaceDE w:val="0"/>
        <w:autoSpaceDN w:val="0"/>
        <w:adjustRightInd w:val="0"/>
        <w:spacing w:after="0" w:line="360" w:lineRule="auto"/>
        <w:ind w:left="567"/>
        <w:jc w:val="both"/>
        <w:rPr>
          <w:rFonts w:eastAsia="Calibri" w:cs="Calibri"/>
          <w:color w:val="000000"/>
          <w:spacing w:val="2"/>
          <w:lang w:eastAsia="ar-SA"/>
        </w:rPr>
      </w:pPr>
      <w:r w:rsidRPr="00440609">
        <w:rPr>
          <w:rFonts w:eastAsia="Calibri" w:cs="Calibri"/>
          <w:color w:val="000000"/>
          <w:spacing w:val="2"/>
          <w:lang w:eastAsia="ar-SA"/>
        </w:rPr>
        <w:t>vigilare sull’uso frequente da parte degli allievi delle soluzioni disinfettanti</w:t>
      </w:r>
      <w:r>
        <w:rPr>
          <w:rFonts w:eastAsia="Calibri" w:cs="Calibri"/>
          <w:color w:val="000000"/>
          <w:spacing w:val="2"/>
          <w:lang w:eastAsia="ar-SA"/>
        </w:rPr>
        <w:t>, in particolare ogni volta che entrano in aula e prima di utilizzare materiali e attrezzature ad uso promiscuo</w:t>
      </w:r>
      <w:r w:rsidRPr="00440609">
        <w:rPr>
          <w:rFonts w:eastAsia="Calibri" w:cs="Calibri"/>
          <w:color w:val="000000"/>
          <w:spacing w:val="2"/>
          <w:lang w:eastAsia="ar-SA"/>
        </w:rPr>
        <w:t xml:space="preserve">; </w:t>
      </w:r>
    </w:p>
    <w:p w:rsidR="00FF12AB" w:rsidRDefault="00FF12AB" w:rsidP="00FF12AB">
      <w:pPr>
        <w:widowControl w:val="0"/>
        <w:numPr>
          <w:ilvl w:val="0"/>
          <w:numId w:val="8"/>
        </w:numPr>
        <w:suppressAutoHyphens/>
        <w:autoSpaceDE w:val="0"/>
        <w:autoSpaceDN w:val="0"/>
        <w:adjustRightInd w:val="0"/>
        <w:spacing w:after="0" w:line="360" w:lineRule="auto"/>
        <w:ind w:left="567"/>
        <w:jc w:val="both"/>
        <w:rPr>
          <w:rFonts w:eastAsia="Calibri" w:cs="Calibri"/>
          <w:color w:val="000000"/>
          <w:spacing w:val="2"/>
          <w:lang w:eastAsia="ar-SA"/>
        </w:rPr>
      </w:pPr>
      <w:r>
        <w:rPr>
          <w:rFonts w:eastAsia="Calibri" w:cs="Calibri"/>
          <w:color w:val="000000"/>
          <w:spacing w:val="2"/>
          <w:lang w:eastAsia="ar-SA"/>
        </w:rPr>
        <w:t>richiamare l’attenzione degli alunni sui corretti comportamenti (evitare di portare le mani agli occhi, bocca o naso, starnutire sulla piega del gomito) e sulla cartellonistica anti-Covid presente nei plessi</w:t>
      </w:r>
    </w:p>
    <w:p w:rsidR="00FF12AB" w:rsidRPr="00440609" w:rsidRDefault="00FF12AB" w:rsidP="00FF12AB">
      <w:pPr>
        <w:widowControl w:val="0"/>
        <w:numPr>
          <w:ilvl w:val="0"/>
          <w:numId w:val="8"/>
        </w:numPr>
        <w:suppressAutoHyphens/>
        <w:autoSpaceDE w:val="0"/>
        <w:autoSpaceDN w:val="0"/>
        <w:adjustRightInd w:val="0"/>
        <w:spacing w:after="0" w:line="360" w:lineRule="auto"/>
        <w:ind w:left="567"/>
        <w:jc w:val="both"/>
        <w:rPr>
          <w:rFonts w:eastAsia="Calibri" w:cs="Calibri"/>
          <w:color w:val="000000"/>
          <w:spacing w:val="2"/>
          <w:lang w:eastAsia="ar-SA"/>
        </w:rPr>
      </w:pPr>
      <w:r>
        <w:rPr>
          <w:rFonts w:eastAsia="Calibri" w:cs="Calibri"/>
          <w:color w:val="000000"/>
          <w:spacing w:val="2"/>
          <w:lang w:eastAsia="ar-SA"/>
        </w:rPr>
        <w:t>igienizzare le mani prima della distribuzione di materiale vario agli alunni e dopo averlo ricevuto dagli stessi</w:t>
      </w:r>
    </w:p>
    <w:p w:rsidR="00FF12AB" w:rsidRDefault="00FF12AB" w:rsidP="00FF12AB">
      <w:pPr>
        <w:widowControl w:val="0"/>
        <w:numPr>
          <w:ilvl w:val="0"/>
          <w:numId w:val="8"/>
        </w:numPr>
        <w:suppressAutoHyphens/>
        <w:autoSpaceDE w:val="0"/>
        <w:autoSpaceDN w:val="0"/>
        <w:adjustRightInd w:val="0"/>
        <w:spacing w:after="0" w:line="360" w:lineRule="auto"/>
        <w:ind w:left="567"/>
        <w:jc w:val="both"/>
        <w:rPr>
          <w:rFonts w:eastAsia="Calibri" w:cs="Calibri"/>
          <w:color w:val="000000"/>
          <w:spacing w:val="2"/>
          <w:lang w:eastAsia="ar-SA"/>
        </w:rPr>
      </w:pPr>
      <w:r w:rsidRPr="00440609">
        <w:rPr>
          <w:rFonts w:eastAsia="Calibri" w:cs="Calibri"/>
          <w:color w:val="000000"/>
          <w:spacing w:val="2"/>
          <w:lang w:eastAsia="ar-SA"/>
        </w:rPr>
        <w:t>vigilare,  per  la  scuola  dell’infanzia,  sulla  separazione  fisica  de</w:t>
      </w:r>
      <w:r>
        <w:rPr>
          <w:rFonts w:eastAsia="Calibri" w:cs="Calibri"/>
          <w:color w:val="000000"/>
          <w:spacing w:val="2"/>
          <w:lang w:eastAsia="ar-SA"/>
        </w:rPr>
        <w:t>lle sezioni</w:t>
      </w:r>
      <w:r w:rsidRPr="00440609">
        <w:rPr>
          <w:rFonts w:eastAsia="Calibri" w:cs="Calibri"/>
          <w:color w:val="000000"/>
          <w:spacing w:val="2"/>
          <w:lang w:eastAsia="ar-SA"/>
        </w:rPr>
        <w:t xml:space="preserve"> durante  le attività</w:t>
      </w:r>
    </w:p>
    <w:p w:rsidR="00FF12AB" w:rsidRPr="00440609" w:rsidRDefault="00FF12AB" w:rsidP="00FF12AB">
      <w:pPr>
        <w:widowControl w:val="0"/>
        <w:numPr>
          <w:ilvl w:val="0"/>
          <w:numId w:val="8"/>
        </w:numPr>
        <w:suppressAutoHyphens/>
        <w:autoSpaceDE w:val="0"/>
        <w:autoSpaceDN w:val="0"/>
        <w:adjustRightInd w:val="0"/>
        <w:spacing w:after="0" w:line="360" w:lineRule="auto"/>
        <w:ind w:left="567"/>
        <w:jc w:val="both"/>
        <w:rPr>
          <w:rFonts w:eastAsia="Calibri" w:cs="Calibri"/>
          <w:color w:val="000000"/>
          <w:spacing w:val="2"/>
          <w:lang w:eastAsia="ar-SA"/>
        </w:rPr>
      </w:pPr>
      <w:r>
        <w:rPr>
          <w:rFonts w:eastAsia="Calibri" w:cs="Calibri"/>
          <w:color w:val="000000"/>
          <w:spacing w:val="2"/>
          <w:lang w:eastAsia="ar-SA"/>
        </w:rPr>
        <w:t xml:space="preserve">aerare frequentemente l’aula: lasciare aperte le finestre il più possibile, compatibilmente con le condizioni climatiche, e comunque </w:t>
      </w:r>
      <w:r w:rsidRPr="0061321A">
        <w:rPr>
          <w:rFonts w:eastAsia="Calibri" w:cs="Calibri"/>
          <w:color w:val="000000"/>
          <w:spacing w:val="2"/>
          <w:u w:val="single"/>
          <w:lang w:eastAsia="ar-SA"/>
        </w:rPr>
        <w:t>non meno di 5 minuti ogni ora</w:t>
      </w:r>
      <w:r>
        <w:rPr>
          <w:rFonts w:eastAsia="Calibri" w:cs="Calibri"/>
          <w:color w:val="000000"/>
          <w:spacing w:val="2"/>
          <w:lang w:eastAsia="ar-SA"/>
        </w:rPr>
        <w:t>. In quest’ultimo caso, all’apertura delle finestre dovrà essere mantenuta chiusa la porta dell’aula per evitare la diffusione dell’aria viziata all’interno dell’edificio</w:t>
      </w:r>
    </w:p>
    <w:bookmarkEnd w:id="0"/>
    <w:p w:rsidR="00FF12AB" w:rsidRPr="00911F85" w:rsidRDefault="00FF12AB" w:rsidP="00FF12AB">
      <w:pPr>
        <w:widowControl w:val="0"/>
        <w:suppressAutoHyphens/>
        <w:autoSpaceDE w:val="0"/>
        <w:autoSpaceDN w:val="0"/>
        <w:adjustRightInd w:val="0"/>
        <w:spacing w:after="0" w:line="360" w:lineRule="auto"/>
        <w:rPr>
          <w:rFonts w:eastAsia="Calibri" w:cs="Calibri"/>
          <w:color w:val="000000"/>
          <w:spacing w:val="2"/>
          <w:sz w:val="14"/>
          <w:szCs w:val="14"/>
          <w:lang w:eastAsia="ar-SA"/>
        </w:rPr>
      </w:pPr>
    </w:p>
    <w:p w:rsidR="00FF12AB" w:rsidRPr="00D716F8" w:rsidRDefault="00FF12AB" w:rsidP="00FF12AB">
      <w:pPr>
        <w:widowControl w:val="0"/>
        <w:suppressAutoHyphens/>
        <w:autoSpaceDE w:val="0"/>
        <w:autoSpaceDN w:val="0"/>
        <w:adjustRightInd w:val="0"/>
        <w:spacing w:after="0" w:line="360" w:lineRule="auto"/>
        <w:rPr>
          <w:rFonts w:eastAsia="Calibri" w:cs="Calibri"/>
          <w:b/>
          <w:color w:val="000000"/>
          <w:spacing w:val="2"/>
          <w:lang w:eastAsia="ar-SA"/>
        </w:rPr>
      </w:pPr>
      <w:r w:rsidRPr="00D716F8">
        <w:rPr>
          <w:rFonts w:eastAsia="Calibri" w:cs="Calibri"/>
          <w:b/>
          <w:color w:val="000000"/>
          <w:spacing w:val="2"/>
          <w:lang w:eastAsia="ar-SA"/>
        </w:rPr>
        <w:t xml:space="preserve">3)  Personale amministrativo: </w:t>
      </w:r>
    </w:p>
    <w:p w:rsidR="00FF12AB" w:rsidRDefault="00FF12AB" w:rsidP="00FF12AB">
      <w:pPr>
        <w:widowControl w:val="0"/>
        <w:numPr>
          <w:ilvl w:val="0"/>
          <w:numId w:val="9"/>
        </w:numPr>
        <w:suppressAutoHyphens/>
        <w:autoSpaceDE w:val="0"/>
        <w:autoSpaceDN w:val="0"/>
        <w:adjustRightInd w:val="0"/>
        <w:spacing w:after="0" w:line="360" w:lineRule="auto"/>
        <w:ind w:left="567"/>
        <w:jc w:val="both"/>
        <w:rPr>
          <w:rFonts w:eastAsia="Calibri" w:cs="Calibri"/>
          <w:color w:val="000000"/>
          <w:spacing w:val="2"/>
          <w:lang w:eastAsia="ar-SA"/>
        </w:rPr>
      </w:pPr>
      <w:r>
        <w:rPr>
          <w:rFonts w:eastAsia="Calibri" w:cs="Calibri"/>
          <w:color w:val="000000"/>
          <w:spacing w:val="2"/>
          <w:lang w:eastAsia="ar-SA"/>
        </w:rPr>
        <w:t>gestire l’accesso agli uffici di segreteria tramite appuntamenti con l’utenza</w:t>
      </w:r>
    </w:p>
    <w:p w:rsidR="00FF12AB" w:rsidRDefault="00FF12AB" w:rsidP="00FF12AB">
      <w:pPr>
        <w:widowControl w:val="0"/>
        <w:numPr>
          <w:ilvl w:val="0"/>
          <w:numId w:val="9"/>
        </w:numPr>
        <w:suppressAutoHyphens/>
        <w:autoSpaceDE w:val="0"/>
        <w:autoSpaceDN w:val="0"/>
        <w:adjustRightInd w:val="0"/>
        <w:spacing w:after="0" w:line="360" w:lineRule="auto"/>
        <w:ind w:left="567"/>
        <w:jc w:val="both"/>
        <w:rPr>
          <w:rFonts w:eastAsia="Calibri" w:cs="Calibri"/>
          <w:color w:val="000000"/>
          <w:spacing w:val="2"/>
          <w:lang w:eastAsia="ar-SA"/>
        </w:rPr>
      </w:pPr>
      <w:r>
        <w:rPr>
          <w:rFonts w:eastAsia="Calibri" w:cs="Calibri"/>
          <w:color w:val="000000"/>
          <w:spacing w:val="2"/>
          <w:lang w:eastAsia="ar-SA"/>
        </w:rPr>
        <w:t>favorire, ove possibile, rapporti telematici con l’utenza</w:t>
      </w:r>
    </w:p>
    <w:p w:rsidR="00FF12AB" w:rsidRDefault="00FF12AB" w:rsidP="00FF12AB">
      <w:pPr>
        <w:widowControl w:val="0"/>
        <w:numPr>
          <w:ilvl w:val="0"/>
          <w:numId w:val="9"/>
        </w:numPr>
        <w:suppressAutoHyphens/>
        <w:autoSpaceDE w:val="0"/>
        <w:autoSpaceDN w:val="0"/>
        <w:adjustRightInd w:val="0"/>
        <w:spacing w:after="0" w:line="360" w:lineRule="auto"/>
        <w:ind w:left="567"/>
        <w:jc w:val="both"/>
        <w:rPr>
          <w:rFonts w:eastAsia="Calibri" w:cs="Calibri"/>
          <w:color w:val="000000"/>
          <w:spacing w:val="2"/>
          <w:lang w:eastAsia="ar-SA"/>
        </w:rPr>
      </w:pPr>
      <w:r>
        <w:rPr>
          <w:rFonts w:eastAsia="Calibri" w:cs="Calibri"/>
          <w:color w:val="000000"/>
          <w:spacing w:val="2"/>
          <w:lang w:eastAsia="ar-SA"/>
        </w:rPr>
        <w:t>controllare che, da parte dell’utenza, vengano rispettati il distanziamento previsto e l’uso della mascherina</w:t>
      </w:r>
    </w:p>
    <w:p w:rsidR="00FF12AB" w:rsidRPr="003833D7" w:rsidRDefault="00FF12AB" w:rsidP="00FF12AB">
      <w:pPr>
        <w:widowControl w:val="0"/>
        <w:numPr>
          <w:ilvl w:val="0"/>
          <w:numId w:val="9"/>
        </w:numPr>
        <w:suppressAutoHyphens/>
        <w:autoSpaceDE w:val="0"/>
        <w:autoSpaceDN w:val="0"/>
        <w:adjustRightInd w:val="0"/>
        <w:spacing w:after="0" w:line="360" w:lineRule="auto"/>
        <w:ind w:left="567"/>
        <w:jc w:val="both"/>
        <w:rPr>
          <w:rFonts w:eastAsia="Calibri" w:cs="Calibri"/>
          <w:color w:val="000000"/>
          <w:spacing w:val="2"/>
          <w:lang w:eastAsia="ar-SA"/>
        </w:rPr>
      </w:pPr>
      <w:r w:rsidRPr="003833D7">
        <w:rPr>
          <w:rFonts w:eastAsia="Calibri" w:cs="Calibri"/>
          <w:color w:val="000000"/>
          <w:spacing w:val="2"/>
          <w:lang w:eastAsia="ar-SA"/>
        </w:rPr>
        <w:t>evitare  di  spostarsi  dal  luogo  in  cui  opera  per  recarsi  a  parlare  con  colleghi,  se  non  per ragioni importanti</w:t>
      </w:r>
      <w:r>
        <w:rPr>
          <w:rFonts w:eastAsia="Calibri" w:cs="Calibri"/>
          <w:color w:val="000000"/>
          <w:spacing w:val="2"/>
          <w:lang w:eastAsia="ar-SA"/>
        </w:rPr>
        <w:t xml:space="preserve"> privilegiando i contatti telefonici interni</w:t>
      </w:r>
    </w:p>
    <w:p w:rsidR="00FF12AB" w:rsidRPr="00911F85" w:rsidRDefault="00FF12AB" w:rsidP="00FF12AB">
      <w:pPr>
        <w:widowControl w:val="0"/>
        <w:suppressAutoHyphens/>
        <w:autoSpaceDE w:val="0"/>
        <w:autoSpaceDN w:val="0"/>
        <w:adjustRightInd w:val="0"/>
        <w:spacing w:after="0" w:line="360" w:lineRule="auto"/>
        <w:rPr>
          <w:rFonts w:eastAsia="Calibri" w:cs="Calibri"/>
          <w:color w:val="000000"/>
          <w:spacing w:val="2"/>
          <w:sz w:val="14"/>
          <w:szCs w:val="14"/>
          <w:lang w:eastAsia="ar-SA"/>
        </w:rPr>
      </w:pPr>
      <w:r w:rsidRPr="00911F85">
        <w:rPr>
          <w:rFonts w:eastAsia="Calibri" w:cs="Calibri"/>
          <w:color w:val="000000"/>
          <w:spacing w:val="2"/>
          <w:sz w:val="14"/>
          <w:szCs w:val="14"/>
          <w:lang w:eastAsia="ar-SA"/>
        </w:rPr>
        <w:t xml:space="preserve">  </w:t>
      </w:r>
    </w:p>
    <w:p w:rsidR="00FF12AB" w:rsidRPr="00D716F8" w:rsidRDefault="00FF12AB" w:rsidP="00FF12AB">
      <w:pPr>
        <w:widowControl w:val="0"/>
        <w:suppressAutoHyphens/>
        <w:autoSpaceDE w:val="0"/>
        <w:autoSpaceDN w:val="0"/>
        <w:adjustRightInd w:val="0"/>
        <w:spacing w:after="0" w:line="360" w:lineRule="auto"/>
        <w:rPr>
          <w:rFonts w:eastAsia="Calibri" w:cs="Calibri"/>
          <w:b/>
          <w:color w:val="000000"/>
          <w:spacing w:val="2"/>
          <w:lang w:eastAsia="ar-SA"/>
        </w:rPr>
      </w:pPr>
      <w:r w:rsidRPr="00D716F8">
        <w:rPr>
          <w:rFonts w:eastAsia="Calibri" w:cs="Calibri"/>
          <w:b/>
          <w:color w:val="000000"/>
          <w:spacing w:val="2"/>
          <w:lang w:eastAsia="ar-SA"/>
        </w:rPr>
        <w:t xml:space="preserve">4)  Personale ausiliario: </w:t>
      </w:r>
    </w:p>
    <w:p w:rsidR="00FF12AB" w:rsidRPr="0072327C" w:rsidRDefault="00FF12AB" w:rsidP="00FF12AB">
      <w:pPr>
        <w:pStyle w:val="Paragrafoelenco"/>
        <w:numPr>
          <w:ilvl w:val="0"/>
          <w:numId w:val="10"/>
        </w:numPr>
        <w:overflowPunct w:val="0"/>
        <w:autoSpaceDE w:val="0"/>
        <w:autoSpaceDN w:val="0"/>
        <w:adjustRightInd w:val="0"/>
        <w:spacing w:after="0" w:line="360" w:lineRule="auto"/>
        <w:ind w:left="567"/>
        <w:jc w:val="both"/>
        <w:textAlignment w:val="baseline"/>
        <w:rPr>
          <w:rFonts w:eastAsia="Calibri" w:cs="Calibri"/>
          <w:color w:val="000000"/>
          <w:spacing w:val="2"/>
          <w:lang w:eastAsia="ar-SA"/>
        </w:rPr>
      </w:pPr>
      <w:r w:rsidRPr="00AD38AA">
        <w:rPr>
          <w:rFonts w:eastAsia="Calibri" w:cs="Calibri"/>
          <w:spacing w:val="2"/>
          <w:lang w:eastAsia="ar-SA"/>
        </w:rPr>
        <w:t xml:space="preserve">limitare gli accessi di persone esterne (genitori, tutori, adulti delegati, referenti di servizi, personale di assistenza e supporto agli alunni, ecc.) e regolamentare tali ingressi possibilmente previa prenotazione e relativa programmazione; provvedere quindi alla </w:t>
      </w:r>
      <w:r>
        <w:rPr>
          <w:rFonts w:eastAsia="Calibri" w:cs="Calibri"/>
          <w:spacing w:val="2"/>
          <w:lang w:eastAsia="ar-SA"/>
        </w:rPr>
        <w:t xml:space="preserve">eventuale </w:t>
      </w:r>
      <w:r w:rsidRPr="00AD38AA">
        <w:rPr>
          <w:rFonts w:eastAsia="Calibri" w:cs="Calibri"/>
          <w:spacing w:val="2"/>
          <w:lang w:eastAsia="ar-SA"/>
        </w:rPr>
        <w:t>misurazione della temperatura, al ritiro dell’autocertificazione compilata dal visitatore e all’annotazione su</w:t>
      </w:r>
      <w:r>
        <w:rPr>
          <w:rFonts w:eastAsia="Calibri" w:cs="Calibri"/>
          <w:spacing w:val="2"/>
          <w:lang w:eastAsia="ar-SA"/>
        </w:rPr>
        <w:t>ll’aposito “R</w:t>
      </w:r>
      <w:r w:rsidRPr="00AD38AA">
        <w:rPr>
          <w:rFonts w:eastAsia="Calibri" w:cs="Calibri"/>
          <w:spacing w:val="2"/>
          <w:lang w:eastAsia="ar-SA"/>
        </w:rPr>
        <w:t xml:space="preserve">egistro </w:t>
      </w:r>
      <w:r>
        <w:rPr>
          <w:rFonts w:eastAsia="Calibri" w:cs="Calibri"/>
          <w:spacing w:val="2"/>
          <w:lang w:eastAsia="ar-SA"/>
        </w:rPr>
        <w:t xml:space="preserve">Accessi Visitatori” </w:t>
      </w:r>
      <w:r w:rsidRPr="0072327C">
        <w:rPr>
          <w:rFonts w:eastAsia="Calibri" w:cs="Calibri"/>
          <w:color w:val="000000"/>
          <w:spacing w:val="2"/>
          <w:lang w:eastAsia="ar-SA"/>
        </w:rPr>
        <w:lastRenderedPageBreak/>
        <w:t xml:space="preserve">con indicazione, per ciascuna persona esterna che accede ai locali scolastici, dei dati anagrafici (nome, cognome, data di nascita, luogo di residenza), dei relativi recapiti telefonici, nonché della data di accesso e </w:t>
      </w:r>
      <w:r>
        <w:rPr>
          <w:rFonts w:eastAsia="Calibri" w:cs="Calibri"/>
          <w:color w:val="000000"/>
          <w:spacing w:val="2"/>
          <w:lang w:eastAsia="ar-SA"/>
        </w:rPr>
        <w:t>orari di ingresso e uscita</w:t>
      </w:r>
    </w:p>
    <w:p w:rsidR="00FF12AB" w:rsidRPr="00440609" w:rsidRDefault="00FF12AB" w:rsidP="00FF12AB">
      <w:pPr>
        <w:widowControl w:val="0"/>
        <w:numPr>
          <w:ilvl w:val="0"/>
          <w:numId w:val="10"/>
        </w:numPr>
        <w:suppressAutoHyphens/>
        <w:autoSpaceDE w:val="0"/>
        <w:autoSpaceDN w:val="0"/>
        <w:adjustRightInd w:val="0"/>
        <w:spacing w:after="0" w:line="360" w:lineRule="auto"/>
        <w:ind w:left="567"/>
        <w:jc w:val="both"/>
        <w:rPr>
          <w:rFonts w:eastAsia="Calibri" w:cs="Calibri"/>
          <w:color w:val="000000"/>
          <w:spacing w:val="2"/>
          <w:lang w:eastAsia="ar-SA"/>
        </w:rPr>
      </w:pPr>
      <w:r w:rsidRPr="00440609">
        <w:rPr>
          <w:rFonts w:eastAsia="Calibri" w:cs="Calibri"/>
          <w:color w:val="000000"/>
          <w:spacing w:val="2"/>
          <w:lang w:eastAsia="ar-SA"/>
        </w:rPr>
        <w:t>verificare che nelle aule didattiche la disposizione dei banchi non venga modificata rispetto a quella stabilita e opportunamente segnalata per il necessario distanziamento interpersonale</w:t>
      </w:r>
    </w:p>
    <w:p w:rsidR="00FF12AB" w:rsidRPr="00440609" w:rsidRDefault="00FF12AB" w:rsidP="00FF12AB">
      <w:pPr>
        <w:widowControl w:val="0"/>
        <w:numPr>
          <w:ilvl w:val="0"/>
          <w:numId w:val="10"/>
        </w:numPr>
        <w:suppressAutoHyphens/>
        <w:autoSpaceDE w:val="0"/>
        <w:autoSpaceDN w:val="0"/>
        <w:adjustRightInd w:val="0"/>
        <w:spacing w:after="0" w:line="360" w:lineRule="auto"/>
        <w:ind w:left="567"/>
        <w:jc w:val="both"/>
        <w:rPr>
          <w:rFonts w:eastAsia="Calibri" w:cs="Calibri"/>
          <w:color w:val="000000"/>
          <w:spacing w:val="2"/>
          <w:lang w:eastAsia="ar-SA"/>
        </w:rPr>
      </w:pPr>
      <w:r w:rsidRPr="00440609">
        <w:rPr>
          <w:rFonts w:eastAsia="Calibri" w:cs="Calibri"/>
          <w:color w:val="000000"/>
          <w:spacing w:val="2"/>
          <w:lang w:eastAsia="ar-SA"/>
        </w:rPr>
        <w:t>vigilare sull’uso delle mascherine da parte degli allievi in ogni situazione dinamica (ingresso/uscita da scuola, ricreazione, spostamento di classi, ecc.)</w:t>
      </w:r>
    </w:p>
    <w:p w:rsidR="00FF12AB" w:rsidRDefault="00FF12AB" w:rsidP="00FF12AB">
      <w:pPr>
        <w:widowControl w:val="0"/>
        <w:numPr>
          <w:ilvl w:val="0"/>
          <w:numId w:val="10"/>
        </w:numPr>
        <w:suppressAutoHyphens/>
        <w:autoSpaceDE w:val="0"/>
        <w:autoSpaceDN w:val="0"/>
        <w:adjustRightInd w:val="0"/>
        <w:spacing w:after="0" w:line="360" w:lineRule="auto"/>
        <w:ind w:left="567"/>
        <w:jc w:val="both"/>
        <w:rPr>
          <w:rFonts w:eastAsia="Calibri" w:cs="Calibri"/>
          <w:color w:val="000000"/>
          <w:spacing w:val="2"/>
          <w:lang w:eastAsia="ar-SA"/>
        </w:rPr>
      </w:pPr>
      <w:r w:rsidRPr="00731443">
        <w:rPr>
          <w:rFonts w:eastAsia="Calibri" w:cs="Calibri"/>
          <w:color w:val="000000"/>
          <w:spacing w:val="2"/>
          <w:lang w:eastAsia="ar-SA"/>
        </w:rPr>
        <w:t>effettuare la pulizia quotidiana e la disinfezione periodica di ambienti, banchi, cattedre, tavoli, piani di lavoro, ecc. e, per l’Infanzia, la disinfezione periodica dei materiali didattici di uso promiscuo e dei giochi</w:t>
      </w:r>
    </w:p>
    <w:p w:rsidR="00FF12AB" w:rsidRDefault="00FF12AB" w:rsidP="00FF12AB">
      <w:pPr>
        <w:widowControl w:val="0"/>
        <w:numPr>
          <w:ilvl w:val="0"/>
          <w:numId w:val="10"/>
        </w:numPr>
        <w:suppressAutoHyphens/>
        <w:autoSpaceDE w:val="0"/>
        <w:autoSpaceDN w:val="0"/>
        <w:adjustRightInd w:val="0"/>
        <w:spacing w:after="0" w:line="360" w:lineRule="auto"/>
        <w:ind w:left="567"/>
        <w:jc w:val="both"/>
        <w:rPr>
          <w:rFonts w:eastAsia="Calibri" w:cs="Calibri"/>
          <w:color w:val="000000"/>
          <w:spacing w:val="2"/>
          <w:lang w:eastAsia="ar-SA"/>
        </w:rPr>
      </w:pPr>
      <w:r>
        <w:rPr>
          <w:rFonts w:eastAsia="Calibri" w:cs="Calibri"/>
          <w:color w:val="000000"/>
          <w:spacing w:val="2"/>
          <w:lang w:eastAsia="ar-SA"/>
        </w:rPr>
        <w:t>utilizzare i prodotti per l’igiene e la disinfezione messi a disposizione e indossare correttamente i Dispositivi di Protezione Individuale previsti</w:t>
      </w:r>
    </w:p>
    <w:p w:rsidR="00FF12AB" w:rsidRDefault="00FF12AB" w:rsidP="00FF12AB">
      <w:pPr>
        <w:widowControl w:val="0"/>
        <w:numPr>
          <w:ilvl w:val="0"/>
          <w:numId w:val="10"/>
        </w:numPr>
        <w:suppressAutoHyphens/>
        <w:autoSpaceDE w:val="0"/>
        <w:autoSpaceDN w:val="0"/>
        <w:adjustRightInd w:val="0"/>
        <w:spacing w:after="0" w:line="360" w:lineRule="auto"/>
        <w:ind w:left="567"/>
        <w:jc w:val="both"/>
        <w:rPr>
          <w:rFonts w:eastAsia="Calibri" w:cs="Calibri"/>
          <w:color w:val="000000"/>
          <w:spacing w:val="2"/>
          <w:lang w:eastAsia="ar-SA"/>
        </w:rPr>
      </w:pPr>
      <w:r>
        <w:rPr>
          <w:rFonts w:eastAsia="Calibri" w:cs="Calibri"/>
          <w:color w:val="000000"/>
          <w:spacing w:val="2"/>
          <w:lang w:eastAsia="ar-SA"/>
        </w:rPr>
        <w:t>compilare e sottoscrivere il Registro delle Pulizie</w:t>
      </w:r>
    </w:p>
    <w:p w:rsidR="00D716F8" w:rsidRDefault="00D716F8" w:rsidP="00D716F8">
      <w:pPr>
        <w:widowControl w:val="0"/>
        <w:suppressAutoHyphens/>
        <w:autoSpaceDE w:val="0"/>
        <w:autoSpaceDN w:val="0"/>
        <w:adjustRightInd w:val="0"/>
        <w:spacing w:after="0" w:line="360" w:lineRule="auto"/>
        <w:jc w:val="both"/>
        <w:rPr>
          <w:rFonts w:eastAsia="Calibri" w:cs="Calibri"/>
          <w:color w:val="000000"/>
          <w:spacing w:val="2"/>
          <w:lang w:eastAsia="ar-SA"/>
        </w:rPr>
      </w:pPr>
    </w:p>
    <w:p w:rsidR="002B6E88" w:rsidRPr="0011197B" w:rsidRDefault="00D716F8" w:rsidP="00063632">
      <w:pPr>
        <w:widowControl w:val="0"/>
        <w:suppressAutoHyphens/>
        <w:autoSpaceDE w:val="0"/>
        <w:autoSpaceDN w:val="0"/>
        <w:adjustRightInd w:val="0"/>
        <w:spacing w:after="0" w:line="360" w:lineRule="auto"/>
        <w:jc w:val="both"/>
        <w:rPr>
          <w:b/>
          <w:noProof/>
        </w:rPr>
      </w:pPr>
      <w:r>
        <w:rPr>
          <w:rFonts w:eastAsia="Calibri" w:cs="Calibri"/>
          <w:color w:val="000000"/>
          <w:spacing w:val="2"/>
          <w:lang w:eastAsia="ar-SA"/>
        </w:rPr>
        <w:t>_____________________________________________________________________________________</w:t>
      </w:r>
    </w:p>
    <w:sectPr w:rsidR="002B6E88" w:rsidRPr="0011197B" w:rsidSect="00B31B29">
      <w:headerReference w:type="default" r:id="rId8"/>
      <w:footerReference w:type="default" r:id="rId9"/>
      <w:headerReference w:type="first" r:id="rId10"/>
      <w:footerReference w:type="first" r:id="rId11"/>
      <w:pgSz w:w="11906" w:h="16838"/>
      <w:pgMar w:top="1588" w:right="707" w:bottom="1440" w:left="851" w:header="340" w:footer="22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97E" w:rsidRDefault="00EF097E" w:rsidP="0062486F">
      <w:pPr>
        <w:spacing w:after="0" w:line="240" w:lineRule="auto"/>
      </w:pPr>
      <w:r>
        <w:separator/>
      </w:r>
    </w:p>
  </w:endnote>
  <w:endnote w:type="continuationSeparator" w:id="0">
    <w:p w:rsidR="00EF097E" w:rsidRDefault="00EF097E" w:rsidP="006248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B29" w:rsidRDefault="00B31B29" w:rsidP="00B31B29">
    <w:pPr>
      <w:pStyle w:val="Pidipagina"/>
      <w:tabs>
        <w:tab w:val="clear" w:pos="9638"/>
        <w:tab w:val="right" w:pos="10348"/>
      </w:tabs>
      <w:spacing w:after="0" w:line="288" w:lineRule="auto"/>
      <w:rPr>
        <w:rFonts w:ascii="Arial" w:hAnsi="Arial" w:cs="Arial"/>
        <w:b/>
        <w:sz w:val="18"/>
        <w:szCs w:val="18"/>
      </w:rPr>
    </w:pPr>
    <w:r w:rsidRPr="00CB07B8">
      <w:rPr>
        <w:rFonts w:ascii="Arial" w:hAnsi="Arial" w:cs="Arial"/>
        <w:b/>
        <w:sz w:val="18"/>
        <w:szCs w:val="18"/>
      </w:rPr>
      <w:t xml:space="preserve">Istituto Comprensivo Foligno 2 – Infanzia, </w:t>
    </w:r>
    <w:r>
      <w:rPr>
        <w:rFonts w:ascii="Arial" w:hAnsi="Arial" w:cs="Arial"/>
        <w:b/>
        <w:sz w:val="18"/>
        <w:szCs w:val="18"/>
      </w:rPr>
      <w:t>Primaria e Secondaria di I</w:t>
    </w:r>
    <w:r w:rsidRPr="00CB07B8">
      <w:rPr>
        <w:rFonts w:ascii="Arial" w:hAnsi="Arial" w:cs="Arial"/>
        <w:b/>
        <w:sz w:val="18"/>
        <w:szCs w:val="18"/>
      </w:rPr>
      <w:t xml:space="preserve"> Grado</w:t>
    </w:r>
  </w:p>
  <w:p w:rsidR="003D0FF0" w:rsidRPr="00B31B29" w:rsidRDefault="00B31B29" w:rsidP="00B31B29">
    <w:pPr>
      <w:pStyle w:val="Pidipagina"/>
      <w:tabs>
        <w:tab w:val="clear" w:pos="9638"/>
        <w:tab w:val="right" w:pos="10348"/>
      </w:tabs>
      <w:spacing w:line="288" w:lineRule="auto"/>
      <w:rPr>
        <w:rFonts w:ascii="Arial" w:hAnsi="Arial" w:cs="Arial"/>
        <w:sz w:val="18"/>
        <w:szCs w:val="18"/>
      </w:rPr>
    </w:pPr>
    <w:r w:rsidRPr="00CB07B8">
      <w:rPr>
        <w:rFonts w:ascii="Arial" w:hAnsi="Arial" w:cs="Arial"/>
        <w:sz w:val="18"/>
        <w:szCs w:val="18"/>
      </w:rPr>
      <w:t xml:space="preserve">Via Piermarini, 19 06034 Foligno (Pg) Tel. Fax 0742.350418C.F. 91046200548 Cod. Mecc. PGIC86000E </w:t>
    </w:r>
    <w:hyperlink r:id="rId1" w:history="1">
      <w:r w:rsidRPr="00CB07B8">
        <w:rPr>
          <w:rStyle w:val="Collegamentoipertestuale"/>
          <w:rFonts w:ascii="Arial" w:hAnsi="Arial" w:cs="Arial"/>
          <w:sz w:val="18"/>
          <w:szCs w:val="18"/>
        </w:rPr>
        <w:t>pgic86000e@istruzione.it</w:t>
      </w:r>
    </w:hyperlink>
    <w:r w:rsidRPr="00CB07B8">
      <w:rPr>
        <w:rFonts w:ascii="Arial" w:hAnsi="Arial" w:cs="Arial"/>
        <w:sz w:val="18"/>
        <w:szCs w:val="18"/>
      </w:rPr>
      <w:t xml:space="preserve"> P.E.C. </w:t>
    </w:r>
    <w:hyperlink r:id="rId2" w:history="1">
      <w:r w:rsidRPr="00CB07B8">
        <w:rPr>
          <w:rStyle w:val="Collegamentoipertestuale"/>
          <w:rFonts w:ascii="Arial" w:hAnsi="Arial" w:cs="Arial"/>
          <w:sz w:val="18"/>
          <w:szCs w:val="18"/>
        </w:rPr>
        <w:t>pgic86000e@pec.istruzione.it</w:t>
      </w:r>
    </w:hyperlink>
    <w:r w:rsidRPr="00CB07B8">
      <w:rPr>
        <w:rFonts w:ascii="Arial" w:hAnsi="Arial" w:cs="Arial"/>
        <w:sz w:val="18"/>
        <w:szCs w:val="18"/>
      </w:rPr>
      <w:t xml:space="preserve"> www.icfoligno2.it</w:t>
    </w:r>
  </w:p>
  <w:p w:rsidR="003D0FF0" w:rsidRPr="00B31B29" w:rsidRDefault="003D0FF0" w:rsidP="00B31B29">
    <w:pPr>
      <w:pStyle w:val="Pidipagina"/>
      <w:jc w:val="center"/>
      <w:rPr>
        <w:b/>
        <w:sz w:val="18"/>
        <w:szCs w:val="18"/>
        <w:bdr w:val="single" w:sz="4" w:space="0" w:color="auto"/>
      </w:rPr>
    </w:pPr>
    <w:r w:rsidRPr="00644E24">
      <w:rPr>
        <w:b/>
        <w:sz w:val="18"/>
        <w:szCs w:val="18"/>
        <w:bdr w:val="single" w:sz="4" w:space="0" w:color="auto"/>
      </w:rPr>
      <w:fldChar w:fldCharType="begin"/>
    </w:r>
    <w:r w:rsidRPr="00644E24">
      <w:rPr>
        <w:b/>
        <w:sz w:val="18"/>
        <w:szCs w:val="18"/>
        <w:bdr w:val="single" w:sz="4" w:space="0" w:color="auto"/>
      </w:rPr>
      <w:instrText>PAGE   \* MERGEFORMAT</w:instrText>
    </w:r>
    <w:r w:rsidRPr="00644E24">
      <w:rPr>
        <w:b/>
        <w:sz w:val="18"/>
        <w:szCs w:val="18"/>
        <w:bdr w:val="single" w:sz="4" w:space="0" w:color="auto"/>
      </w:rPr>
      <w:fldChar w:fldCharType="separate"/>
    </w:r>
    <w:r w:rsidR="00B31B29">
      <w:rPr>
        <w:b/>
        <w:noProof/>
        <w:sz w:val="18"/>
        <w:szCs w:val="18"/>
        <w:bdr w:val="single" w:sz="4" w:space="0" w:color="auto"/>
      </w:rPr>
      <w:t>2</w:t>
    </w:r>
    <w:r w:rsidRPr="00644E24">
      <w:rPr>
        <w:b/>
        <w:sz w:val="18"/>
        <w:szCs w:val="18"/>
        <w:bdr w:val="single" w:sz="4" w:space="0" w:color="auto"/>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B29" w:rsidRDefault="00B31B29" w:rsidP="00B31B29">
    <w:pPr>
      <w:pStyle w:val="Pidipagina"/>
      <w:tabs>
        <w:tab w:val="clear" w:pos="9638"/>
        <w:tab w:val="right" w:pos="10348"/>
      </w:tabs>
      <w:spacing w:after="0" w:line="288" w:lineRule="auto"/>
      <w:rPr>
        <w:rFonts w:ascii="Arial" w:hAnsi="Arial" w:cs="Arial"/>
        <w:b/>
        <w:sz w:val="18"/>
        <w:szCs w:val="18"/>
      </w:rPr>
    </w:pPr>
    <w:r w:rsidRPr="00CB07B8">
      <w:rPr>
        <w:rFonts w:ascii="Arial" w:hAnsi="Arial" w:cs="Arial"/>
        <w:b/>
        <w:sz w:val="18"/>
        <w:szCs w:val="18"/>
      </w:rPr>
      <w:t xml:space="preserve">Istituto Comprensivo Foligno 2 – Infanzia, </w:t>
    </w:r>
    <w:r>
      <w:rPr>
        <w:rFonts w:ascii="Arial" w:hAnsi="Arial" w:cs="Arial"/>
        <w:b/>
        <w:sz w:val="18"/>
        <w:szCs w:val="18"/>
      </w:rPr>
      <w:t>Primaria e Secondaria di I</w:t>
    </w:r>
    <w:r w:rsidRPr="00CB07B8">
      <w:rPr>
        <w:rFonts w:ascii="Arial" w:hAnsi="Arial" w:cs="Arial"/>
        <w:b/>
        <w:sz w:val="18"/>
        <w:szCs w:val="18"/>
      </w:rPr>
      <w:t xml:space="preserve"> Grado</w:t>
    </w:r>
  </w:p>
  <w:p w:rsidR="00B31B29" w:rsidRPr="00B31B29" w:rsidRDefault="00B31B29" w:rsidP="00B31B29">
    <w:pPr>
      <w:pStyle w:val="Pidipagina"/>
      <w:tabs>
        <w:tab w:val="clear" w:pos="9638"/>
        <w:tab w:val="right" w:pos="10348"/>
      </w:tabs>
      <w:spacing w:line="288" w:lineRule="auto"/>
      <w:rPr>
        <w:rFonts w:ascii="Arial" w:hAnsi="Arial" w:cs="Arial"/>
        <w:sz w:val="18"/>
        <w:szCs w:val="18"/>
      </w:rPr>
    </w:pPr>
    <w:r w:rsidRPr="00CB07B8">
      <w:rPr>
        <w:rFonts w:ascii="Arial" w:hAnsi="Arial" w:cs="Arial"/>
        <w:sz w:val="18"/>
        <w:szCs w:val="18"/>
      </w:rPr>
      <w:t xml:space="preserve">Via Piermarini, 19 06034 Foligno (Pg) Tel. Fax 0742.350418C.F. 91046200548 Cod. Mecc. PGIC86000E </w:t>
    </w:r>
    <w:hyperlink r:id="rId1" w:history="1">
      <w:r w:rsidRPr="00CB07B8">
        <w:rPr>
          <w:rStyle w:val="Collegamentoipertestuale"/>
          <w:rFonts w:ascii="Arial" w:hAnsi="Arial" w:cs="Arial"/>
          <w:sz w:val="18"/>
          <w:szCs w:val="18"/>
        </w:rPr>
        <w:t>pgic86000e@istruzione.it</w:t>
      </w:r>
    </w:hyperlink>
    <w:r w:rsidRPr="00CB07B8">
      <w:rPr>
        <w:rFonts w:ascii="Arial" w:hAnsi="Arial" w:cs="Arial"/>
        <w:sz w:val="18"/>
        <w:szCs w:val="18"/>
      </w:rPr>
      <w:t xml:space="preserve"> P.E.C. </w:t>
    </w:r>
    <w:hyperlink r:id="rId2" w:history="1">
      <w:r w:rsidRPr="00CB07B8">
        <w:rPr>
          <w:rStyle w:val="Collegamentoipertestuale"/>
          <w:rFonts w:ascii="Arial" w:hAnsi="Arial" w:cs="Arial"/>
          <w:sz w:val="18"/>
          <w:szCs w:val="18"/>
        </w:rPr>
        <w:t>pgic86000e@pec.istruzione.it</w:t>
      </w:r>
    </w:hyperlink>
    <w:r w:rsidRPr="00CB07B8">
      <w:rPr>
        <w:rFonts w:ascii="Arial" w:hAnsi="Arial" w:cs="Arial"/>
        <w:sz w:val="18"/>
        <w:szCs w:val="18"/>
      </w:rPr>
      <w:t xml:space="preserve"> www.icfoligno2.it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97E" w:rsidRDefault="00EF097E" w:rsidP="0062486F">
      <w:pPr>
        <w:spacing w:after="0" w:line="240" w:lineRule="auto"/>
      </w:pPr>
      <w:r>
        <w:separator/>
      </w:r>
    </w:p>
  </w:footnote>
  <w:footnote w:type="continuationSeparator" w:id="0">
    <w:p w:rsidR="00EF097E" w:rsidRDefault="00EF097E" w:rsidP="006248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3A8E" w:rsidRDefault="00230FEE" w:rsidP="009A02AF">
    <w:pPr>
      <w:pStyle w:val="Intestazione"/>
      <w:tabs>
        <w:tab w:val="left" w:pos="5861"/>
        <w:tab w:val="right" w:pos="9746"/>
      </w:tabs>
      <w:spacing w:after="0"/>
      <w:rPr>
        <w:i/>
      </w:rPr>
    </w:pPr>
    <w:r>
      <w:rPr>
        <w:noProof/>
      </w:rPr>
      <w:drawing>
        <wp:inline distT="0" distB="0" distL="0" distR="0">
          <wp:extent cx="6728460" cy="1200785"/>
          <wp:effectExtent l="19050" t="0" r="0" b="0"/>
          <wp:docPr id="2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srcRect/>
                  <a:stretch>
                    <a:fillRect/>
                  </a:stretch>
                </pic:blipFill>
                <pic:spPr bwMode="auto">
                  <a:xfrm>
                    <a:off x="0" y="0"/>
                    <a:ext cx="6728460" cy="1200785"/>
                  </a:xfrm>
                  <a:prstGeom prst="rect">
                    <a:avLst/>
                  </a:prstGeom>
                  <a:noFill/>
                  <a:ln w="9525">
                    <a:noFill/>
                    <a:miter lim="800000"/>
                    <a:headEnd/>
                    <a:tailEnd/>
                  </a:ln>
                </pic:spPr>
              </pic:pic>
            </a:graphicData>
          </a:graphic>
        </wp:inline>
      </w:drawing>
    </w:r>
    <w:r w:rsidR="009F3A8E">
      <w:rPr>
        <w:i/>
      </w:rPr>
      <w:tab/>
    </w:r>
    <w:r w:rsidR="009F3A8E">
      <w:rPr>
        <w:i/>
      </w:rPr>
      <w:tab/>
      <w:t xml:space="preserve">                      </w:t>
    </w:r>
    <w:r w:rsidR="009F3A8E" w:rsidRPr="00C0023E">
      <w:rPr>
        <w:i/>
      </w:rPr>
      <w:t xml:space="preserve">Protocollo </w:t>
    </w:r>
    <w:r w:rsidR="009F3A8E">
      <w:rPr>
        <w:i/>
      </w:rPr>
      <w:t>avvio a.s. 2020-21</w:t>
    </w:r>
  </w:p>
  <w:p w:rsidR="009F3A8E" w:rsidRPr="00C0023E" w:rsidRDefault="009F3A8E" w:rsidP="0062486F">
    <w:pPr>
      <w:pStyle w:val="Intestazione"/>
      <w:spacing w:after="0"/>
      <w:rPr>
        <w:sz w:val="14"/>
      </w:rPr>
    </w:pPr>
    <w:r w:rsidRPr="00C0023E">
      <w:rPr>
        <w:i/>
        <w:sz w:val="14"/>
      </w:rPr>
      <w:t>____________________________________________________________________________________</w:t>
    </w:r>
    <w:r>
      <w:rPr>
        <w:i/>
        <w:sz w:val="14"/>
      </w:rPr>
      <w:t>____________________________________________________</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B29" w:rsidRDefault="00230FEE" w:rsidP="00B31B29">
    <w:pPr>
      <w:pStyle w:val="Intestazione"/>
      <w:tabs>
        <w:tab w:val="clear" w:pos="9638"/>
        <w:tab w:val="right" w:pos="10348"/>
      </w:tabs>
      <w:jc w:val="center"/>
    </w:pPr>
    <w:r>
      <w:rPr>
        <w:noProof/>
      </w:rPr>
      <w:drawing>
        <wp:inline distT="0" distB="0" distL="0" distR="0">
          <wp:extent cx="6728460" cy="1200785"/>
          <wp:effectExtent l="19050" t="0" r="0" b="0"/>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srcRect/>
                  <a:stretch>
                    <a:fillRect/>
                  </a:stretch>
                </pic:blipFill>
                <pic:spPr bwMode="auto">
                  <a:xfrm>
                    <a:off x="0" y="0"/>
                    <a:ext cx="6728460" cy="12007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105AF"/>
    <w:multiLevelType w:val="hybridMultilevel"/>
    <w:tmpl w:val="C3DA233A"/>
    <w:lvl w:ilvl="0" w:tplc="F2B0D3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1C5785D"/>
    <w:multiLevelType w:val="hybridMultilevel"/>
    <w:tmpl w:val="91D6684A"/>
    <w:lvl w:ilvl="0" w:tplc="E8AA8518">
      <w:start w:val="2"/>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27D0659"/>
    <w:multiLevelType w:val="hybridMultilevel"/>
    <w:tmpl w:val="65468684"/>
    <w:lvl w:ilvl="0" w:tplc="04100001">
      <w:start w:val="1"/>
      <w:numFmt w:val="bullet"/>
      <w:lvlText w:val=""/>
      <w:lvlJc w:val="left"/>
      <w:pPr>
        <w:ind w:left="1500" w:hanging="360"/>
      </w:pPr>
      <w:rPr>
        <w:rFonts w:ascii="Symbol" w:hAnsi="Symbol"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3">
    <w:nsid w:val="15A04203"/>
    <w:multiLevelType w:val="hybridMultilevel"/>
    <w:tmpl w:val="5768C6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D893AD5"/>
    <w:multiLevelType w:val="hybridMultilevel"/>
    <w:tmpl w:val="652A8D5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F43651A"/>
    <w:multiLevelType w:val="hybridMultilevel"/>
    <w:tmpl w:val="D22C5AC8"/>
    <w:lvl w:ilvl="0" w:tplc="04100001">
      <w:start w:val="1"/>
      <w:numFmt w:val="bullet"/>
      <w:lvlText w:val=""/>
      <w:lvlJc w:val="left"/>
      <w:pPr>
        <w:ind w:left="1500" w:hanging="360"/>
      </w:pPr>
      <w:rPr>
        <w:rFonts w:ascii="Symbol" w:hAnsi="Symbol"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6">
    <w:nsid w:val="2F463FE9"/>
    <w:multiLevelType w:val="hybridMultilevel"/>
    <w:tmpl w:val="154EA10E"/>
    <w:lvl w:ilvl="0" w:tplc="1F08C5C0">
      <w:start w:val="1"/>
      <w:numFmt w:val="decimal"/>
      <w:lvlText w:val="%1)"/>
      <w:lvlJc w:val="left"/>
      <w:pPr>
        <w:ind w:left="786"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0F32523"/>
    <w:multiLevelType w:val="hybridMultilevel"/>
    <w:tmpl w:val="E4A2E0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34635E1"/>
    <w:multiLevelType w:val="hybridMultilevel"/>
    <w:tmpl w:val="5F62AB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214347F"/>
    <w:multiLevelType w:val="hybridMultilevel"/>
    <w:tmpl w:val="79CE35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269653A"/>
    <w:multiLevelType w:val="hybridMultilevel"/>
    <w:tmpl w:val="70C4821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3A83578"/>
    <w:multiLevelType w:val="hybridMultilevel"/>
    <w:tmpl w:val="F0627CD4"/>
    <w:lvl w:ilvl="0" w:tplc="DD7A2E22">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B9566CC"/>
    <w:multiLevelType w:val="hybridMultilevel"/>
    <w:tmpl w:val="E312ECD0"/>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3">
    <w:nsid w:val="4CE93F29"/>
    <w:multiLevelType w:val="hybridMultilevel"/>
    <w:tmpl w:val="B6D240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546156F8"/>
    <w:multiLevelType w:val="hybridMultilevel"/>
    <w:tmpl w:val="719848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89647A2"/>
    <w:multiLevelType w:val="hybridMultilevel"/>
    <w:tmpl w:val="C79C2DD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nsid w:val="5D6E16B6"/>
    <w:multiLevelType w:val="hybridMultilevel"/>
    <w:tmpl w:val="0B5C263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61E44111"/>
    <w:multiLevelType w:val="hybridMultilevel"/>
    <w:tmpl w:val="CBD68D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60A6BD7"/>
    <w:multiLevelType w:val="hybridMultilevel"/>
    <w:tmpl w:val="E05817D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3AB44B0"/>
    <w:multiLevelType w:val="hybridMultilevel"/>
    <w:tmpl w:val="A15CDA6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4E839F9"/>
    <w:multiLevelType w:val="hybridMultilevel"/>
    <w:tmpl w:val="9264975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6416A76"/>
    <w:multiLevelType w:val="hybridMultilevel"/>
    <w:tmpl w:val="40E02316"/>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6"/>
  </w:num>
  <w:num w:numId="2">
    <w:abstractNumId w:val="9"/>
  </w:num>
  <w:num w:numId="3">
    <w:abstractNumId w:val="2"/>
  </w:num>
  <w:num w:numId="4">
    <w:abstractNumId w:val="5"/>
  </w:num>
  <w:num w:numId="5">
    <w:abstractNumId w:val="0"/>
  </w:num>
  <w:num w:numId="6">
    <w:abstractNumId w:val="1"/>
  </w:num>
  <w:num w:numId="7">
    <w:abstractNumId w:val="16"/>
  </w:num>
  <w:num w:numId="8">
    <w:abstractNumId w:val="10"/>
  </w:num>
  <w:num w:numId="9">
    <w:abstractNumId w:val="18"/>
  </w:num>
  <w:num w:numId="10">
    <w:abstractNumId w:val="13"/>
  </w:num>
  <w:num w:numId="11">
    <w:abstractNumId w:val="20"/>
  </w:num>
  <w:num w:numId="12">
    <w:abstractNumId w:val="15"/>
    <w:lvlOverride w:ilvl="0"/>
    <w:lvlOverride w:ilvl="1"/>
    <w:lvlOverride w:ilvl="2"/>
    <w:lvlOverride w:ilvl="3"/>
    <w:lvlOverride w:ilvl="4"/>
    <w:lvlOverride w:ilvl="5"/>
    <w:lvlOverride w:ilvl="6"/>
    <w:lvlOverride w:ilvl="7"/>
    <w:lvlOverride w:ilvl="8"/>
  </w:num>
  <w:num w:numId="13">
    <w:abstractNumId w:val="12"/>
  </w:num>
  <w:num w:numId="14">
    <w:abstractNumId w:val="19"/>
  </w:num>
  <w:num w:numId="15">
    <w:abstractNumId w:val="14"/>
  </w:num>
  <w:num w:numId="16">
    <w:abstractNumId w:val="4"/>
  </w:num>
  <w:num w:numId="17">
    <w:abstractNumId w:val="3"/>
  </w:num>
  <w:num w:numId="18">
    <w:abstractNumId w:val="7"/>
  </w:num>
  <w:num w:numId="19">
    <w:abstractNumId w:val="17"/>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lvlOverride w:ilvl="1"/>
    <w:lvlOverride w:ilvl="2"/>
    <w:lvlOverride w:ilvl="3"/>
    <w:lvlOverride w:ilvl="4"/>
    <w:lvlOverride w:ilvl="5"/>
    <w:lvlOverride w:ilvl="6"/>
    <w:lvlOverride w:ilvl="7"/>
    <w:lvlOverride w:ilvl="8"/>
  </w:num>
  <w:num w:numId="23">
    <w:abstractNumId w:val="11"/>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defaultTabStop w:val="708"/>
  <w:hyphenationZone w:val="283"/>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126135"/>
    <w:rsid w:val="000221F1"/>
    <w:rsid w:val="00026695"/>
    <w:rsid w:val="00026801"/>
    <w:rsid w:val="00026D6B"/>
    <w:rsid w:val="00032443"/>
    <w:rsid w:val="00046C64"/>
    <w:rsid w:val="000503D3"/>
    <w:rsid w:val="000606AB"/>
    <w:rsid w:val="00063632"/>
    <w:rsid w:val="00065086"/>
    <w:rsid w:val="00072768"/>
    <w:rsid w:val="00074F83"/>
    <w:rsid w:val="000760BE"/>
    <w:rsid w:val="00077AFE"/>
    <w:rsid w:val="000847DD"/>
    <w:rsid w:val="00085CA1"/>
    <w:rsid w:val="00097F54"/>
    <w:rsid w:val="000C5E8F"/>
    <w:rsid w:val="000D2670"/>
    <w:rsid w:val="000D3735"/>
    <w:rsid w:val="000D7598"/>
    <w:rsid w:val="000E2CA9"/>
    <w:rsid w:val="000E5AA5"/>
    <w:rsid w:val="000E6538"/>
    <w:rsid w:val="000E7186"/>
    <w:rsid w:val="000F32BF"/>
    <w:rsid w:val="001041EA"/>
    <w:rsid w:val="001106E2"/>
    <w:rsid w:val="00111365"/>
    <w:rsid w:val="0011197B"/>
    <w:rsid w:val="00114B9E"/>
    <w:rsid w:val="00126135"/>
    <w:rsid w:val="00136A0E"/>
    <w:rsid w:val="001406F9"/>
    <w:rsid w:val="00143AE7"/>
    <w:rsid w:val="001508E7"/>
    <w:rsid w:val="00155CD7"/>
    <w:rsid w:val="00163F3F"/>
    <w:rsid w:val="001743DA"/>
    <w:rsid w:val="00177DBE"/>
    <w:rsid w:val="00182FA7"/>
    <w:rsid w:val="00184171"/>
    <w:rsid w:val="001907DD"/>
    <w:rsid w:val="001A22B0"/>
    <w:rsid w:val="001A7B62"/>
    <w:rsid w:val="001B0CB9"/>
    <w:rsid w:val="001B1599"/>
    <w:rsid w:val="001C34AE"/>
    <w:rsid w:val="001C3ADE"/>
    <w:rsid w:val="001E40F4"/>
    <w:rsid w:val="001E6775"/>
    <w:rsid w:val="001F52AF"/>
    <w:rsid w:val="001F64E8"/>
    <w:rsid w:val="002015C4"/>
    <w:rsid w:val="00215850"/>
    <w:rsid w:val="00221B18"/>
    <w:rsid w:val="002223B0"/>
    <w:rsid w:val="00226D1D"/>
    <w:rsid w:val="00230FEE"/>
    <w:rsid w:val="00274127"/>
    <w:rsid w:val="00277BFA"/>
    <w:rsid w:val="002810E5"/>
    <w:rsid w:val="00281114"/>
    <w:rsid w:val="002902AB"/>
    <w:rsid w:val="00290508"/>
    <w:rsid w:val="00292553"/>
    <w:rsid w:val="0029704E"/>
    <w:rsid w:val="002B2164"/>
    <w:rsid w:val="002B52F7"/>
    <w:rsid w:val="002B6483"/>
    <w:rsid w:val="002B6E88"/>
    <w:rsid w:val="002D33B4"/>
    <w:rsid w:val="002E1FF4"/>
    <w:rsid w:val="002F0C3E"/>
    <w:rsid w:val="002F0F2D"/>
    <w:rsid w:val="002F4794"/>
    <w:rsid w:val="002F5C1E"/>
    <w:rsid w:val="00300571"/>
    <w:rsid w:val="00302D41"/>
    <w:rsid w:val="0030691D"/>
    <w:rsid w:val="00311E03"/>
    <w:rsid w:val="00312EA5"/>
    <w:rsid w:val="003144F8"/>
    <w:rsid w:val="00316515"/>
    <w:rsid w:val="003221AA"/>
    <w:rsid w:val="0034431B"/>
    <w:rsid w:val="00355E67"/>
    <w:rsid w:val="003574E8"/>
    <w:rsid w:val="003707E7"/>
    <w:rsid w:val="003736BB"/>
    <w:rsid w:val="003821BC"/>
    <w:rsid w:val="00385119"/>
    <w:rsid w:val="00395EF7"/>
    <w:rsid w:val="003A283C"/>
    <w:rsid w:val="003A42BF"/>
    <w:rsid w:val="003A4752"/>
    <w:rsid w:val="003C4C7B"/>
    <w:rsid w:val="003D0FF0"/>
    <w:rsid w:val="003D450C"/>
    <w:rsid w:val="003D6FCE"/>
    <w:rsid w:val="003E49CD"/>
    <w:rsid w:val="00400DD8"/>
    <w:rsid w:val="00403092"/>
    <w:rsid w:val="004124E9"/>
    <w:rsid w:val="0042520C"/>
    <w:rsid w:val="00440609"/>
    <w:rsid w:val="004500B2"/>
    <w:rsid w:val="00452E47"/>
    <w:rsid w:val="0046055F"/>
    <w:rsid w:val="00467AE3"/>
    <w:rsid w:val="00476D91"/>
    <w:rsid w:val="0048336F"/>
    <w:rsid w:val="00486817"/>
    <w:rsid w:val="0049319C"/>
    <w:rsid w:val="00494591"/>
    <w:rsid w:val="004B6B23"/>
    <w:rsid w:val="004D1C01"/>
    <w:rsid w:val="004D359C"/>
    <w:rsid w:val="004D3A1F"/>
    <w:rsid w:val="004D4B7C"/>
    <w:rsid w:val="004D6C82"/>
    <w:rsid w:val="004E0513"/>
    <w:rsid w:val="004F4BBD"/>
    <w:rsid w:val="004F69B9"/>
    <w:rsid w:val="004F76FD"/>
    <w:rsid w:val="00500548"/>
    <w:rsid w:val="00503436"/>
    <w:rsid w:val="00504A7A"/>
    <w:rsid w:val="0050748D"/>
    <w:rsid w:val="00511C80"/>
    <w:rsid w:val="00515328"/>
    <w:rsid w:val="005159F3"/>
    <w:rsid w:val="005205ED"/>
    <w:rsid w:val="00534CC2"/>
    <w:rsid w:val="00545776"/>
    <w:rsid w:val="00556DAA"/>
    <w:rsid w:val="00560830"/>
    <w:rsid w:val="00562327"/>
    <w:rsid w:val="00565542"/>
    <w:rsid w:val="00571FE1"/>
    <w:rsid w:val="00587572"/>
    <w:rsid w:val="0059552A"/>
    <w:rsid w:val="005957B9"/>
    <w:rsid w:val="00596466"/>
    <w:rsid w:val="005A02DE"/>
    <w:rsid w:val="005A1256"/>
    <w:rsid w:val="005A6DF7"/>
    <w:rsid w:val="005B717F"/>
    <w:rsid w:val="005C1890"/>
    <w:rsid w:val="005C7A91"/>
    <w:rsid w:val="005D5104"/>
    <w:rsid w:val="005F05F0"/>
    <w:rsid w:val="005F1929"/>
    <w:rsid w:val="005F6AA6"/>
    <w:rsid w:val="005F7601"/>
    <w:rsid w:val="005F7930"/>
    <w:rsid w:val="006060F4"/>
    <w:rsid w:val="00611951"/>
    <w:rsid w:val="0061321A"/>
    <w:rsid w:val="00616C41"/>
    <w:rsid w:val="00616DB0"/>
    <w:rsid w:val="006207D7"/>
    <w:rsid w:val="006235BB"/>
    <w:rsid w:val="0062486F"/>
    <w:rsid w:val="00632B4A"/>
    <w:rsid w:val="006336A1"/>
    <w:rsid w:val="00633BA0"/>
    <w:rsid w:val="00633F27"/>
    <w:rsid w:val="0063502D"/>
    <w:rsid w:val="00635431"/>
    <w:rsid w:val="00635531"/>
    <w:rsid w:val="00643D75"/>
    <w:rsid w:val="00662490"/>
    <w:rsid w:val="00664E89"/>
    <w:rsid w:val="006706E0"/>
    <w:rsid w:val="00672F71"/>
    <w:rsid w:val="00673591"/>
    <w:rsid w:val="006856D2"/>
    <w:rsid w:val="006876FC"/>
    <w:rsid w:val="00691B93"/>
    <w:rsid w:val="00693692"/>
    <w:rsid w:val="0069397E"/>
    <w:rsid w:val="006968B7"/>
    <w:rsid w:val="006A051D"/>
    <w:rsid w:val="006B4450"/>
    <w:rsid w:val="006B469C"/>
    <w:rsid w:val="006B6758"/>
    <w:rsid w:val="006C294C"/>
    <w:rsid w:val="006C72CF"/>
    <w:rsid w:val="006D4CB7"/>
    <w:rsid w:val="006D5AF7"/>
    <w:rsid w:val="006E1EEA"/>
    <w:rsid w:val="006E2A50"/>
    <w:rsid w:val="006E4689"/>
    <w:rsid w:val="006F64E7"/>
    <w:rsid w:val="00707610"/>
    <w:rsid w:val="0072327C"/>
    <w:rsid w:val="00725D08"/>
    <w:rsid w:val="00726E79"/>
    <w:rsid w:val="00730534"/>
    <w:rsid w:val="00731443"/>
    <w:rsid w:val="00734E8C"/>
    <w:rsid w:val="007401AA"/>
    <w:rsid w:val="00757001"/>
    <w:rsid w:val="0076373F"/>
    <w:rsid w:val="00765817"/>
    <w:rsid w:val="007833A8"/>
    <w:rsid w:val="007A5E7E"/>
    <w:rsid w:val="007A67F7"/>
    <w:rsid w:val="007A77B7"/>
    <w:rsid w:val="007B0952"/>
    <w:rsid w:val="007B3007"/>
    <w:rsid w:val="007C06B3"/>
    <w:rsid w:val="007C1F52"/>
    <w:rsid w:val="007C63CC"/>
    <w:rsid w:val="007D14AD"/>
    <w:rsid w:val="007D6708"/>
    <w:rsid w:val="007F0DB5"/>
    <w:rsid w:val="008101D7"/>
    <w:rsid w:val="00820C47"/>
    <w:rsid w:val="00827BD1"/>
    <w:rsid w:val="00827FB2"/>
    <w:rsid w:val="008432E4"/>
    <w:rsid w:val="008445C4"/>
    <w:rsid w:val="0085042F"/>
    <w:rsid w:val="0085742E"/>
    <w:rsid w:val="008574F0"/>
    <w:rsid w:val="00873AE8"/>
    <w:rsid w:val="008812CB"/>
    <w:rsid w:val="00890141"/>
    <w:rsid w:val="00890D2C"/>
    <w:rsid w:val="00893F36"/>
    <w:rsid w:val="008A4A06"/>
    <w:rsid w:val="008A4E19"/>
    <w:rsid w:val="008A69F3"/>
    <w:rsid w:val="008B4602"/>
    <w:rsid w:val="008B5E82"/>
    <w:rsid w:val="008C33F5"/>
    <w:rsid w:val="008E2338"/>
    <w:rsid w:val="008F44A2"/>
    <w:rsid w:val="0090016D"/>
    <w:rsid w:val="009018FF"/>
    <w:rsid w:val="00905884"/>
    <w:rsid w:val="00906ED7"/>
    <w:rsid w:val="0091145C"/>
    <w:rsid w:val="009156EC"/>
    <w:rsid w:val="009169CB"/>
    <w:rsid w:val="009238AC"/>
    <w:rsid w:val="00934795"/>
    <w:rsid w:val="009372D7"/>
    <w:rsid w:val="00943A83"/>
    <w:rsid w:val="00950226"/>
    <w:rsid w:val="00952950"/>
    <w:rsid w:val="00953FD7"/>
    <w:rsid w:val="00955A84"/>
    <w:rsid w:val="009629C2"/>
    <w:rsid w:val="009632B3"/>
    <w:rsid w:val="00971054"/>
    <w:rsid w:val="0099349C"/>
    <w:rsid w:val="009974FE"/>
    <w:rsid w:val="009A02AF"/>
    <w:rsid w:val="009A7CC0"/>
    <w:rsid w:val="009B1204"/>
    <w:rsid w:val="009B18A9"/>
    <w:rsid w:val="009C3822"/>
    <w:rsid w:val="009C3D90"/>
    <w:rsid w:val="009C5910"/>
    <w:rsid w:val="009C7DF6"/>
    <w:rsid w:val="009D55ED"/>
    <w:rsid w:val="009E324D"/>
    <w:rsid w:val="009F26E0"/>
    <w:rsid w:val="009F2CD6"/>
    <w:rsid w:val="009F2D2E"/>
    <w:rsid w:val="009F3A8E"/>
    <w:rsid w:val="00A01329"/>
    <w:rsid w:val="00A11CD8"/>
    <w:rsid w:val="00A31102"/>
    <w:rsid w:val="00A42104"/>
    <w:rsid w:val="00A4569B"/>
    <w:rsid w:val="00A51C39"/>
    <w:rsid w:val="00A56012"/>
    <w:rsid w:val="00A654F6"/>
    <w:rsid w:val="00A6597D"/>
    <w:rsid w:val="00A71F96"/>
    <w:rsid w:val="00A7263F"/>
    <w:rsid w:val="00A728D3"/>
    <w:rsid w:val="00A72BC4"/>
    <w:rsid w:val="00A75D9A"/>
    <w:rsid w:val="00A95397"/>
    <w:rsid w:val="00AA122E"/>
    <w:rsid w:val="00AA4C95"/>
    <w:rsid w:val="00AA5CFE"/>
    <w:rsid w:val="00AC1195"/>
    <w:rsid w:val="00AC2259"/>
    <w:rsid w:val="00AC4ECE"/>
    <w:rsid w:val="00AD0202"/>
    <w:rsid w:val="00AD2689"/>
    <w:rsid w:val="00AD38AA"/>
    <w:rsid w:val="00AE376A"/>
    <w:rsid w:val="00AE6189"/>
    <w:rsid w:val="00B00982"/>
    <w:rsid w:val="00B226C6"/>
    <w:rsid w:val="00B22F4C"/>
    <w:rsid w:val="00B24FD9"/>
    <w:rsid w:val="00B27EC6"/>
    <w:rsid w:val="00B31B29"/>
    <w:rsid w:val="00B3393A"/>
    <w:rsid w:val="00B43C04"/>
    <w:rsid w:val="00B50B89"/>
    <w:rsid w:val="00B57B1D"/>
    <w:rsid w:val="00B6181E"/>
    <w:rsid w:val="00B672CF"/>
    <w:rsid w:val="00B72C8B"/>
    <w:rsid w:val="00B73CC0"/>
    <w:rsid w:val="00B743C4"/>
    <w:rsid w:val="00B82D3E"/>
    <w:rsid w:val="00BA61F0"/>
    <w:rsid w:val="00BC1D97"/>
    <w:rsid w:val="00BC50F8"/>
    <w:rsid w:val="00BD6FF6"/>
    <w:rsid w:val="00BE12A7"/>
    <w:rsid w:val="00BE1B43"/>
    <w:rsid w:val="00BE6D21"/>
    <w:rsid w:val="00BF07B8"/>
    <w:rsid w:val="00BF577C"/>
    <w:rsid w:val="00C0076F"/>
    <w:rsid w:val="00C2144B"/>
    <w:rsid w:val="00C23649"/>
    <w:rsid w:val="00C247A8"/>
    <w:rsid w:val="00C3014C"/>
    <w:rsid w:val="00C367B3"/>
    <w:rsid w:val="00C377AC"/>
    <w:rsid w:val="00C4506C"/>
    <w:rsid w:val="00C65AFA"/>
    <w:rsid w:val="00C717DF"/>
    <w:rsid w:val="00C7387B"/>
    <w:rsid w:val="00C76254"/>
    <w:rsid w:val="00C84A54"/>
    <w:rsid w:val="00C86BA5"/>
    <w:rsid w:val="00C944EB"/>
    <w:rsid w:val="00CA04E8"/>
    <w:rsid w:val="00CA49A0"/>
    <w:rsid w:val="00CA60EB"/>
    <w:rsid w:val="00CA7C1D"/>
    <w:rsid w:val="00CB2D11"/>
    <w:rsid w:val="00CB4817"/>
    <w:rsid w:val="00CC04C6"/>
    <w:rsid w:val="00CC0582"/>
    <w:rsid w:val="00CC20DF"/>
    <w:rsid w:val="00CC638D"/>
    <w:rsid w:val="00CD28B3"/>
    <w:rsid w:val="00CE75B2"/>
    <w:rsid w:val="00CF1C76"/>
    <w:rsid w:val="00CF78BA"/>
    <w:rsid w:val="00D0799F"/>
    <w:rsid w:val="00D20F82"/>
    <w:rsid w:val="00D269C6"/>
    <w:rsid w:val="00D36188"/>
    <w:rsid w:val="00D43F08"/>
    <w:rsid w:val="00D5396A"/>
    <w:rsid w:val="00D70BE8"/>
    <w:rsid w:val="00D716F8"/>
    <w:rsid w:val="00D74C23"/>
    <w:rsid w:val="00D83EDA"/>
    <w:rsid w:val="00D928F6"/>
    <w:rsid w:val="00D96347"/>
    <w:rsid w:val="00DA3B75"/>
    <w:rsid w:val="00DA72CA"/>
    <w:rsid w:val="00DB1180"/>
    <w:rsid w:val="00DB475F"/>
    <w:rsid w:val="00DB5ACB"/>
    <w:rsid w:val="00DC0369"/>
    <w:rsid w:val="00DC3E9C"/>
    <w:rsid w:val="00DE3915"/>
    <w:rsid w:val="00DE7FF5"/>
    <w:rsid w:val="00E03DC5"/>
    <w:rsid w:val="00E0464D"/>
    <w:rsid w:val="00E0511F"/>
    <w:rsid w:val="00E2401A"/>
    <w:rsid w:val="00E246DE"/>
    <w:rsid w:val="00E24C6A"/>
    <w:rsid w:val="00E273B8"/>
    <w:rsid w:val="00E27F2B"/>
    <w:rsid w:val="00E655C6"/>
    <w:rsid w:val="00E74953"/>
    <w:rsid w:val="00E75937"/>
    <w:rsid w:val="00E80662"/>
    <w:rsid w:val="00E841FB"/>
    <w:rsid w:val="00E8713C"/>
    <w:rsid w:val="00EA0EEB"/>
    <w:rsid w:val="00EA5CD0"/>
    <w:rsid w:val="00EB78A4"/>
    <w:rsid w:val="00EC0C9B"/>
    <w:rsid w:val="00EC62DF"/>
    <w:rsid w:val="00ED23CA"/>
    <w:rsid w:val="00ED77CF"/>
    <w:rsid w:val="00EE5B59"/>
    <w:rsid w:val="00EF097E"/>
    <w:rsid w:val="00EF7AB2"/>
    <w:rsid w:val="00F01A8E"/>
    <w:rsid w:val="00F051F1"/>
    <w:rsid w:val="00F14B69"/>
    <w:rsid w:val="00F20554"/>
    <w:rsid w:val="00F23C89"/>
    <w:rsid w:val="00F2605A"/>
    <w:rsid w:val="00F475DF"/>
    <w:rsid w:val="00F625D0"/>
    <w:rsid w:val="00F67A12"/>
    <w:rsid w:val="00F736AE"/>
    <w:rsid w:val="00F85180"/>
    <w:rsid w:val="00F86EDE"/>
    <w:rsid w:val="00F92415"/>
    <w:rsid w:val="00F962A3"/>
    <w:rsid w:val="00F967D1"/>
    <w:rsid w:val="00FA2716"/>
    <w:rsid w:val="00FA2CD5"/>
    <w:rsid w:val="00FC4854"/>
    <w:rsid w:val="00FC6E82"/>
    <w:rsid w:val="00FD1CB2"/>
    <w:rsid w:val="00FD3027"/>
    <w:rsid w:val="00FD4A4E"/>
    <w:rsid w:val="00FD5456"/>
    <w:rsid w:val="00FD7F29"/>
    <w:rsid w:val="00FE1603"/>
    <w:rsid w:val="00FE2223"/>
    <w:rsid w:val="00FF12AB"/>
    <w:rsid w:val="00FF36E3"/>
    <w:rsid w:val="00FF5DE2"/>
    <w:rsid w:val="00FF6BE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sz w:val="22"/>
      <w:szCs w:val="22"/>
    </w:rPr>
  </w:style>
  <w:style w:type="paragraph" w:styleId="Titolo1">
    <w:name w:val="heading 1"/>
    <w:basedOn w:val="Normale"/>
    <w:link w:val="Titolo1Carattere"/>
    <w:uiPriority w:val="9"/>
    <w:qFormat/>
    <w:rsid w:val="00FF6BE0"/>
    <w:pPr>
      <w:spacing w:before="100" w:beforeAutospacing="1" w:after="100" w:afterAutospacing="1" w:line="240" w:lineRule="auto"/>
      <w:outlineLvl w:val="0"/>
    </w:pPr>
    <w:rPr>
      <w:rFonts w:ascii="Times New Roman" w:hAnsi="Times New Roman"/>
      <w:b/>
      <w:bCs/>
      <w:kern w:val="36"/>
      <w:sz w:val="48"/>
      <w:szCs w:val="48"/>
    </w:rPr>
  </w:style>
  <w:style w:type="paragraph" w:styleId="Titolo2">
    <w:name w:val="heading 2"/>
    <w:basedOn w:val="Normale"/>
    <w:link w:val="Titolo2Carattere"/>
    <w:uiPriority w:val="9"/>
    <w:qFormat/>
    <w:rsid w:val="00FF6BE0"/>
    <w:pPr>
      <w:spacing w:before="100" w:beforeAutospacing="1" w:after="100" w:afterAutospacing="1" w:line="240" w:lineRule="auto"/>
      <w:outlineLvl w:val="1"/>
    </w:pPr>
    <w:rPr>
      <w:rFonts w:ascii="Times New Roman" w:hAnsi="Times New Roman"/>
      <w:b/>
      <w:bCs/>
      <w:sz w:val="36"/>
      <w:szCs w:val="3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BA61F0"/>
    <w:rPr>
      <w:color w:val="0000FF"/>
      <w:u w:val="single"/>
    </w:rPr>
  </w:style>
  <w:style w:type="paragraph" w:styleId="Paragrafoelenco">
    <w:name w:val="List Paragraph"/>
    <w:basedOn w:val="Normale"/>
    <w:uiPriority w:val="34"/>
    <w:qFormat/>
    <w:rsid w:val="002B52F7"/>
    <w:pPr>
      <w:ind w:left="720"/>
      <w:contextualSpacing/>
    </w:pPr>
  </w:style>
  <w:style w:type="paragraph" w:styleId="Testofumetto">
    <w:name w:val="Balloon Text"/>
    <w:basedOn w:val="Normale"/>
    <w:link w:val="TestofumettoCarattere"/>
    <w:uiPriority w:val="99"/>
    <w:semiHidden/>
    <w:unhideWhenUsed/>
    <w:rsid w:val="001A22B0"/>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1A22B0"/>
    <w:rPr>
      <w:rFonts w:ascii="Tahoma" w:hAnsi="Tahoma" w:cs="Tahoma"/>
      <w:sz w:val="16"/>
      <w:szCs w:val="16"/>
    </w:rPr>
  </w:style>
  <w:style w:type="paragraph" w:styleId="Testonormale">
    <w:name w:val="Plain Text"/>
    <w:basedOn w:val="Normale"/>
    <w:link w:val="TestonormaleCarattere"/>
    <w:rsid w:val="0062486F"/>
    <w:pPr>
      <w:spacing w:after="0" w:line="240" w:lineRule="auto"/>
      <w:jc w:val="both"/>
    </w:pPr>
    <w:rPr>
      <w:rFonts w:ascii="Verdana" w:hAnsi="Verdana"/>
      <w:sz w:val="24"/>
      <w:szCs w:val="20"/>
      <w:lang/>
    </w:rPr>
  </w:style>
  <w:style w:type="character" w:customStyle="1" w:styleId="TestonormaleCarattere">
    <w:name w:val="Testo normale Carattere"/>
    <w:link w:val="Testonormale"/>
    <w:rsid w:val="0062486F"/>
    <w:rPr>
      <w:rFonts w:ascii="Verdana" w:hAnsi="Verdana"/>
      <w:sz w:val="24"/>
      <w:lang/>
    </w:rPr>
  </w:style>
  <w:style w:type="paragraph" w:styleId="Intestazione">
    <w:name w:val="header"/>
    <w:basedOn w:val="Normale"/>
    <w:link w:val="IntestazioneCarattere"/>
    <w:uiPriority w:val="99"/>
    <w:unhideWhenUsed/>
    <w:rsid w:val="0062486F"/>
    <w:pPr>
      <w:tabs>
        <w:tab w:val="center" w:pos="4819"/>
        <w:tab w:val="right" w:pos="9638"/>
      </w:tabs>
    </w:pPr>
  </w:style>
  <w:style w:type="character" w:customStyle="1" w:styleId="IntestazioneCarattere">
    <w:name w:val="Intestazione Carattere"/>
    <w:link w:val="Intestazione"/>
    <w:uiPriority w:val="99"/>
    <w:rsid w:val="0062486F"/>
    <w:rPr>
      <w:sz w:val="22"/>
      <w:szCs w:val="22"/>
    </w:rPr>
  </w:style>
  <w:style w:type="paragraph" w:styleId="Pidipagina">
    <w:name w:val="footer"/>
    <w:basedOn w:val="Normale"/>
    <w:link w:val="PidipaginaCarattere"/>
    <w:uiPriority w:val="99"/>
    <w:unhideWhenUsed/>
    <w:rsid w:val="0062486F"/>
    <w:pPr>
      <w:tabs>
        <w:tab w:val="center" w:pos="4819"/>
        <w:tab w:val="right" w:pos="9638"/>
      </w:tabs>
    </w:pPr>
  </w:style>
  <w:style w:type="character" w:customStyle="1" w:styleId="PidipaginaCarattere">
    <w:name w:val="Piè di pagina Carattere"/>
    <w:link w:val="Pidipagina"/>
    <w:uiPriority w:val="99"/>
    <w:rsid w:val="0062486F"/>
    <w:rPr>
      <w:sz w:val="22"/>
      <w:szCs w:val="22"/>
    </w:rPr>
  </w:style>
  <w:style w:type="table" w:styleId="Grigliatabella">
    <w:name w:val="Table Grid"/>
    <w:basedOn w:val="Tabellanormale"/>
    <w:uiPriority w:val="59"/>
    <w:unhideWhenUsed/>
    <w:rsid w:val="00827B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olo1Carattere">
    <w:name w:val="Titolo 1 Carattere"/>
    <w:link w:val="Titolo1"/>
    <w:uiPriority w:val="9"/>
    <w:rsid w:val="00FF6BE0"/>
    <w:rPr>
      <w:rFonts w:ascii="Times New Roman" w:hAnsi="Times New Roman"/>
      <w:b/>
      <w:bCs/>
      <w:kern w:val="36"/>
      <w:sz w:val="48"/>
      <w:szCs w:val="48"/>
    </w:rPr>
  </w:style>
  <w:style w:type="character" w:customStyle="1" w:styleId="Titolo2Carattere">
    <w:name w:val="Titolo 2 Carattere"/>
    <w:link w:val="Titolo2"/>
    <w:uiPriority w:val="9"/>
    <w:rsid w:val="00FF6BE0"/>
    <w:rPr>
      <w:rFonts w:ascii="Times New Roman" w:hAnsi="Times New Roman"/>
      <w:b/>
      <w:bCs/>
      <w:sz w:val="36"/>
      <w:szCs w:val="36"/>
    </w:rPr>
  </w:style>
  <w:style w:type="character" w:customStyle="1" w:styleId="hgkelc">
    <w:name w:val="hgkelc"/>
    <w:rsid w:val="00FF6BE0"/>
  </w:style>
</w:styles>
</file>

<file path=word/webSettings.xml><?xml version="1.0" encoding="utf-8"?>
<w:webSettings xmlns:r="http://schemas.openxmlformats.org/officeDocument/2006/relationships" xmlns:w="http://schemas.openxmlformats.org/wordprocessingml/2006/main">
  <w:divs>
    <w:div w:id="296839414">
      <w:bodyDiv w:val="1"/>
      <w:marLeft w:val="0"/>
      <w:marRight w:val="0"/>
      <w:marTop w:val="0"/>
      <w:marBottom w:val="0"/>
      <w:divBdr>
        <w:top w:val="none" w:sz="0" w:space="0" w:color="auto"/>
        <w:left w:val="none" w:sz="0" w:space="0" w:color="auto"/>
        <w:bottom w:val="none" w:sz="0" w:space="0" w:color="auto"/>
        <w:right w:val="none" w:sz="0" w:space="0" w:color="auto"/>
      </w:divBdr>
    </w:div>
    <w:div w:id="562254802">
      <w:bodyDiv w:val="1"/>
      <w:marLeft w:val="0"/>
      <w:marRight w:val="0"/>
      <w:marTop w:val="0"/>
      <w:marBottom w:val="0"/>
      <w:divBdr>
        <w:top w:val="none" w:sz="0" w:space="0" w:color="auto"/>
        <w:left w:val="none" w:sz="0" w:space="0" w:color="auto"/>
        <w:bottom w:val="none" w:sz="0" w:space="0" w:color="auto"/>
        <w:right w:val="none" w:sz="0" w:space="0" w:color="auto"/>
      </w:divBdr>
    </w:div>
    <w:div w:id="590896230">
      <w:bodyDiv w:val="1"/>
      <w:marLeft w:val="0"/>
      <w:marRight w:val="0"/>
      <w:marTop w:val="0"/>
      <w:marBottom w:val="0"/>
      <w:divBdr>
        <w:top w:val="none" w:sz="0" w:space="0" w:color="auto"/>
        <w:left w:val="none" w:sz="0" w:space="0" w:color="auto"/>
        <w:bottom w:val="none" w:sz="0" w:space="0" w:color="auto"/>
        <w:right w:val="none" w:sz="0" w:space="0" w:color="auto"/>
      </w:divBdr>
    </w:div>
    <w:div w:id="656036807">
      <w:bodyDiv w:val="1"/>
      <w:marLeft w:val="0"/>
      <w:marRight w:val="0"/>
      <w:marTop w:val="0"/>
      <w:marBottom w:val="0"/>
      <w:divBdr>
        <w:top w:val="none" w:sz="0" w:space="0" w:color="auto"/>
        <w:left w:val="none" w:sz="0" w:space="0" w:color="auto"/>
        <w:bottom w:val="none" w:sz="0" w:space="0" w:color="auto"/>
        <w:right w:val="none" w:sz="0" w:space="0" w:color="auto"/>
      </w:divBdr>
    </w:div>
    <w:div w:id="691494196">
      <w:bodyDiv w:val="1"/>
      <w:marLeft w:val="0"/>
      <w:marRight w:val="0"/>
      <w:marTop w:val="0"/>
      <w:marBottom w:val="0"/>
      <w:divBdr>
        <w:top w:val="none" w:sz="0" w:space="0" w:color="auto"/>
        <w:left w:val="none" w:sz="0" w:space="0" w:color="auto"/>
        <w:bottom w:val="none" w:sz="0" w:space="0" w:color="auto"/>
        <w:right w:val="none" w:sz="0" w:space="0" w:color="auto"/>
      </w:divBdr>
    </w:div>
    <w:div w:id="699016814">
      <w:bodyDiv w:val="1"/>
      <w:marLeft w:val="0"/>
      <w:marRight w:val="0"/>
      <w:marTop w:val="0"/>
      <w:marBottom w:val="0"/>
      <w:divBdr>
        <w:top w:val="none" w:sz="0" w:space="0" w:color="auto"/>
        <w:left w:val="none" w:sz="0" w:space="0" w:color="auto"/>
        <w:bottom w:val="none" w:sz="0" w:space="0" w:color="auto"/>
        <w:right w:val="none" w:sz="0" w:space="0" w:color="auto"/>
      </w:divBdr>
    </w:div>
    <w:div w:id="738141090">
      <w:bodyDiv w:val="1"/>
      <w:marLeft w:val="0"/>
      <w:marRight w:val="0"/>
      <w:marTop w:val="0"/>
      <w:marBottom w:val="0"/>
      <w:divBdr>
        <w:top w:val="none" w:sz="0" w:space="0" w:color="auto"/>
        <w:left w:val="none" w:sz="0" w:space="0" w:color="auto"/>
        <w:bottom w:val="none" w:sz="0" w:space="0" w:color="auto"/>
        <w:right w:val="none" w:sz="0" w:space="0" w:color="auto"/>
      </w:divBdr>
    </w:div>
    <w:div w:id="764837472">
      <w:bodyDiv w:val="1"/>
      <w:marLeft w:val="0"/>
      <w:marRight w:val="0"/>
      <w:marTop w:val="0"/>
      <w:marBottom w:val="0"/>
      <w:divBdr>
        <w:top w:val="none" w:sz="0" w:space="0" w:color="auto"/>
        <w:left w:val="none" w:sz="0" w:space="0" w:color="auto"/>
        <w:bottom w:val="none" w:sz="0" w:space="0" w:color="auto"/>
        <w:right w:val="none" w:sz="0" w:space="0" w:color="auto"/>
      </w:divBdr>
    </w:div>
    <w:div w:id="911308575">
      <w:bodyDiv w:val="1"/>
      <w:marLeft w:val="0"/>
      <w:marRight w:val="0"/>
      <w:marTop w:val="0"/>
      <w:marBottom w:val="0"/>
      <w:divBdr>
        <w:top w:val="none" w:sz="0" w:space="0" w:color="auto"/>
        <w:left w:val="none" w:sz="0" w:space="0" w:color="auto"/>
        <w:bottom w:val="none" w:sz="0" w:space="0" w:color="auto"/>
        <w:right w:val="none" w:sz="0" w:space="0" w:color="auto"/>
      </w:divBdr>
    </w:div>
    <w:div w:id="1045443727">
      <w:bodyDiv w:val="1"/>
      <w:marLeft w:val="0"/>
      <w:marRight w:val="0"/>
      <w:marTop w:val="0"/>
      <w:marBottom w:val="0"/>
      <w:divBdr>
        <w:top w:val="none" w:sz="0" w:space="0" w:color="auto"/>
        <w:left w:val="none" w:sz="0" w:space="0" w:color="auto"/>
        <w:bottom w:val="none" w:sz="0" w:space="0" w:color="auto"/>
        <w:right w:val="none" w:sz="0" w:space="0" w:color="auto"/>
      </w:divBdr>
      <w:divsChild>
        <w:div w:id="325283315">
          <w:marLeft w:val="0"/>
          <w:marRight w:val="0"/>
          <w:marTop w:val="90"/>
          <w:marBottom w:val="0"/>
          <w:divBdr>
            <w:top w:val="none" w:sz="0" w:space="0" w:color="auto"/>
            <w:left w:val="none" w:sz="0" w:space="0" w:color="auto"/>
            <w:bottom w:val="none" w:sz="0" w:space="0" w:color="auto"/>
            <w:right w:val="none" w:sz="0" w:space="0" w:color="auto"/>
          </w:divBdr>
          <w:divsChild>
            <w:div w:id="1103185835">
              <w:marLeft w:val="0"/>
              <w:marRight w:val="0"/>
              <w:marTop w:val="0"/>
              <w:marBottom w:val="420"/>
              <w:divBdr>
                <w:top w:val="none" w:sz="0" w:space="0" w:color="auto"/>
                <w:left w:val="none" w:sz="0" w:space="0" w:color="auto"/>
                <w:bottom w:val="none" w:sz="0" w:space="0" w:color="auto"/>
                <w:right w:val="none" w:sz="0" w:space="0" w:color="auto"/>
              </w:divBdr>
              <w:divsChild>
                <w:div w:id="595485468">
                  <w:marLeft w:val="0"/>
                  <w:marRight w:val="0"/>
                  <w:marTop w:val="0"/>
                  <w:marBottom w:val="0"/>
                  <w:divBdr>
                    <w:top w:val="single" w:sz="6" w:space="0" w:color="DFE1E5"/>
                    <w:left w:val="single" w:sz="6" w:space="0" w:color="DFE1E5"/>
                    <w:bottom w:val="single" w:sz="6" w:space="0" w:color="DFE1E5"/>
                    <w:right w:val="single" w:sz="6" w:space="0" w:color="DFE1E5"/>
                  </w:divBdr>
                  <w:divsChild>
                    <w:div w:id="1203444422">
                      <w:marLeft w:val="0"/>
                      <w:marRight w:val="0"/>
                      <w:marTop w:val="0"/>
                      <w:marBottom w:val="0"/>
                      <w:divBdr>
                        <w:top w:val="none" w:sz="0" w:space="0" w:color="auto"/>
                        <w:left w:val="none" w:sz="0" w:space="0" w:color="auto"/>
                        <w:bottom w:val="none" w:sz="0" w:space="0" w:color="auto"/>
                        <w:right w:val="none" w:sz="0" w:space="0" w:color="auto"/>
                      </w:divBdr>
                      <w:divsChild>
                        <w:div w:id="2055419479">
                          <w:marLeft w:val="0"/>
                          <w:marRight w:val="0"/>
                          <w:marTop w:val="0"/>
                          <w:marBottom w:val="0"/>
                          <w:divBdr>
                            <w:top w:val="none" w:sz="0" w:space="0" w:color="auto"/>
                            <w:left w:val="none" w:sz="0" w:space="0" w:color="auto"/>
                            <w:bottom w:val="none" w:sz="0" w:space="0" w:color="auto"/>
                            <w:right w:val="none" w:sz="0" w:space="0" w:color="auto"/>
                          </w:divBdr>
                          <w:divsChild>
                            <w:div w:id="2089036826">
                              <w:marLeft w:val="0"/>
                              <w:marRight w:val="0"/>
                              <w:marTop w:val="0"/>
                              <w:marBottom w:val="0"/>
                              <w:divBdr>
                                <w:top w:val="none" w:sz="0" w:space="0" w:color="auto"/>
                                <w:left w:val="none" w:sz="0" w:space="0" w:color="auto"/>
                                <w:bottom w:val="none" w:sz="0" w:space="0" w:color="auto"/>
                                <w:right w:val="none" w:sz="0" w:space="0" w:color="auto"/>
                              </w:divBdr>
                              <w:divsChild>
                                <w:div w:id="561792011">
                                  <w:marLeft w:val="0"/>
                                  <w:marRight w:val="0"/>
                                  <w:marTop w:val="0"/>
                                  <w:marBottom w:val="0"/>
                                  <w:divBdr>
                                    <w:top w:val="none" w:sz="0" w:space="0" w:color="auto"/>
                                    <w:left w:val="none" w:sz="0" w:space="0" w:color="auto"/>
                                    <w:bottom w:val="none" w:sz="0" w:space="0" w:color="auto"/>
                                    <w:right w:val="none" w:sz="0" w:space="0" w:color="auto"/>
                                  </w:divBdr>
                                  <w:divsChild>
                                    <w:div w:id="84424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7717501">
      <w:bodyDiv w:val="1"/>
      <w:marLeft w:val="0"/>
      <w:marRight w:val="0"/>
      <w:marTop w:val="0"/>
      <w:marBottom w:val="0"/>
      <w:divBdr>
        <w:top w:val="none" w:sz="0" w:space="0" w:color="auto"/>
        <w:left w:val="none" w:sz="0" w:space="0" w:color="auto"/>
        <w:bottom w:val="none" w:sz="0" w:space="0" w:color="auto"/>
        <w:right w:val="none" w:sz="0" w:space="0" w:color="auto"/>
      </w:divBdr>
    </w:div>
    <w:div w:id="1675961399">
      <w:bodyDiv w:val="1"/>
      <w:marLeft w:val="0"/>
      <w:marRight w:val="0"/>
      <w:marTop w:val="0"/>
      <w:marBottom w:val="0"/>
      <w:divBdr>
        <w:top w:val="none" w:sz="0" w:space="0" w:color="auto"/>
        <w:left w:val="none" w:sz="0" w:space="0" w:color="auto"/>
        <w:bottom w:val="none" w:sz="0" w:space="0" w:color="auto"/>
        <w:right w:val="none" w:sz="0" w:space="0" w:color="auto"/>
      </w:divBdr>
    </w:div>
    <w:div w:id="1709987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1024x76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pgic86000e@pec.istruzione.it" TargetMode="External"/><Relationship Id="rId1" Type="http://schemas.openxmlformats.org/officeDocument/2006/relationships/hyperlink" Target="mailto:pgic86000e@istruzione.i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pgic86000e@pec.istruzione.it" TargetMode="External"/><Relationship Id="rId1" Type="http://schemas.openxmlformats.org/officeDocument/2006/relationships/hyperlink" Target="mailto:pgic86000e@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948A31-57FF-4CE4-B398-1B69388D6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914</Words>
  <Characters>5211</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6113</CharactersWithSpaces>
  <SharedDoc>false</SharedDoc>
  <HLinks>
    <vt:vector size="24" baseType="variant">
      <vt:variant>
        <vt:i4>5243007</vt:i4>
      </vt:variant>
      <vt:variant>
        <vt:i4>12</vt:i4>
      </vt:variant>
      <vt:variant>
        <vt:i4>0</vt:i4>
      </vt:variant>
      <vt:variant>
        <vt:i4>5</vt:i4>
      </vt:variant>
      <vt:variant>
        <vt:lpwstr>mailto:pgic86000e@pec.istruzione.it</vt:lpwstr>
      </vt:variant>
      <vt:variant>
        <vt:lpwstr/>
      </vt:variant>
      <vt:variant>
        <vt:i4>1769580</vt:i4>
      </vt:variant>
      <vt:variant>
        <vt:i4>9</vt:i4>
      </vt:variant>
      <vt:variant>
        <vt:i4>0</vt:i4>
      </vt:variant>
      <vt:variant>
        <vt:i4>5</vt:i4>
      </vt:variant>
      <vt:variant>
        <vt:lpwstr>mailto:pgic86000e@istruzione.it</vt:lpwstr>
      </vt:variant>
      <vt:variant>
        <vt:lpwstr/>
      </vt:variant>
      <vt:variant>
        <vt:i4>5243007</vt:i4>
      </vt:variant>
      <vt:variant>
        <vt:i4>3</vt:i4>
      </vt:variant>
      <vt:variant>
        <vt:i4>0</vt:i4>
      </vt:variant>
      <vt:variant>
        <vt:i4>5</vt:i4>
      </vt:variant>
      <vt:variant>
        <vt:lpwstr>mailto:pgic86000e@pec.istruzione.it</vt:lpwstr>
      </vt:variant>
      <vt:variant>
        <vt:lpwstr/>
      </vt:variant>
      <vt:variant>
        <vt:i4>1769580</vt:i4>
      </vt:variant>
      <vt:variant>
        <vt:i4>0</vt:i4>
      </vt:variant>
      <vt:variant>
        <vt:i4>0</vt:i4>
      </vt:variant>
      <vt:variant>
        <vt:i4>5</vt:i4>
      </vt:variant>
      <vt:variant>
        <vt:lpwstr>mailto:pgic86000e@istruzione.it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Segreteria2</dc:creator>
  <cp:lastModifiedBy>Client</cp:lastModifiedBy>
  <cp:revision>2</cp:revision>
  <cp:lastPrinted>2020-09-04T04:30:00Z</cp:lastPrinted>
  <dcterms:created xsi:type="dcterms:W3CDTF">2020-09-09T10:38:00Z</dcterms:created>
  <dcterms:modified xsi:type="dcterms:W3CDTF">2020-09-09T10:38:00Z</dcterms:modified>
</cp:coreProperties>
</file>